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D7A" w:rsidRDefault="00483D7A">
      <w:pPr>
        <w:pStyle w:val="Style1"/>
        <w:kinsoku w:val="0"/>
        <w:overflowPunct w:val="0"/>
        <w:autoSpaceDE/>
        <w:autoSpaceDN/>
        <w:adjustRightInd/>
        <w:spacing w:line="256" w:lineRule="exact"/>
        <w:ind w:left="72"/>
        <w:jc w:val="center"/>
        <w:textAlignment w:val="baseline"/>
        <w:rPr>
          <w:rStyle w:val="CharacterStyle1"/>
          <w:rFonts w:ascii="Verdana" w:hAnsi="Verdana" w:cs="Verdana"/>
          <w:b/>
          <w:bCs/>
          <w:sz w:val="22"/>
          <w:szCs w:val="22"/>
        </w:rPr>
      </w:pPr>
      <w:r>
        <w:rPr>
          <w:rStyle w:val="CharacterStyle1"/>
          <w:rFonts w:ascii="Verdana" w:hAnsi="Verdana" w:cs="Verdana"/>
          <w:b/>
          <w:bCs/>
          <w:sz w:val="22"/>
          <w:szCs w:val="22"/>
        </w:rPr>
        <w:t>RESOLUCION TAT- No. 2344-2014</w:t>
      </w:r>
    </w:p>
    <w:p w:rsidR="00483D7A" w:rsidRDefault="00483D7A">
      <w:pPr>
        <w:pStyle w:val="Style1"/>
        <w:kinsoku w:val="0"/>
        <w:overflowPunct w:val="0"/>
        <w:autoSpaceDE/>
        <w:autoSpaceDN/>
        <w:adjustRightInd/>
        <w:spacing w:before="279" w:line="269" w:lineRule="exact"/>
        <w:ind w:left="72"/>
        <w:jc w:val="both"/>
        <w:textAlignment w:val="baseline"/>
        <w:rPr>
          <w:rStyle w:val="CharacterStyle1"/>
          <w:rFonts w:ascii="Verdana" w:hAnsi="Verdana" w:cs="Verdana"/>
          <w:sz w:val="22"/>
          <w:szCs w:val="22"/>
        </w:rPr>
      </w:pPr>
      <w:r>
        <w:rPr>
          <w:rStyle w:val="CharacterStyle1"/>
          <w:rFonts w:ascii="Verdana" w:hAnsi="Verdana" w:cs="Verdana"/>
          <w:b/>
          <w:bCs/>
          <w:sz w:val="22"/>
          <w:szCs w:val="22"/>
        </w:rPr>
        <w:t xml:space="preserve">TRIBUNAL ADMINISTRATIVO DE TRANSPORTE. San </w:t>
      </w:r>
      <w:r w:rsidR="005A3CFE">
        <w:rPr>
          <w:rStyle w:val="CharacterStyle1"/>
          <w:rFonts w:ascii="Verdana" w:hAnsi="Verdana" w:cs="Verdana"/>
          <w:b/>
          <w:bCs/>
          <w:sz w:val="22"/>
          <w:szCs w:val="22"/>
        </w:rPr>
        <w:t>José</w:t>
      </w:r>
      <w:r>
        <w:rPr>
          <w:rStyle w:val="CharacterStyle1"/>
          <w:rFonts w:ascii="Verdana" w:hAnsi="Verdana" w:cs="Verdana"/>
          <w:b/>
          <w:bCs/>
          <w:sz w:val="22"/>
          <w:szCs w:val="22"/>
        </w:rPr>
        <w:t xml:space="preserve">, </w:t>
      </w:r>
      <w:r>
        <w:rPr>
          <w:rStyle w:val="CharacterStyle1"/>
          <w:rFonts w:ascii="Verdana" w:hAnsi="Verdana" w:cs="Verdana"/>
          <w:sz w:val="22"/>
          <w:szCs w:val="22"/>
        </w:rPr>
        <w:t>a las diez horas trece minutos del treinta de setiembre de dos mil catorce.-</w:t>
      </w:r>
    </w:p>
    <w:p w:rsidR="00483D7A" w:rsidRDefault="00483D7A">
      <w:pPr>
        <w:pStyle w:val="Style1"/>
        <w:kinsoku w:val="0"/>
        <w:overflowPunct w:val="0"/>
        <w:autoSpaceDE/>
        <w:autoSpaceDN/>
        <w:adjustRightInd/>
        <w:spacing w:before="279" w:line="269" w:lineRule="exact"/>
        <w:ind w:left="72"/>
        <w:jc w:val="both"/>
        <w:textAlignment w:val="baseline"/>
        <w:rPr>
          <w:rStyle w:val="CharacterStyle1"/>
          <w:rFonts w:ascii="Verdana" w:hAnsi="Verdana" w:cs="Verdana"/>
          <w:b/>
          <w:bCs/>
          <w:spacing w:val="3"/>
          <w:sz w:val="22"/>
          <w:szCs w:val="22"/>
        </w:rPr>
      </w:pPr>
      <w:r>
        <w:rPr>
          <w:rStyle w:val="CharacterStyle1"/>
          <w:rFonts w:ascii="Verdana" w:hAnsi="Verdana" w:cs="Verdana"/>
          <w:spacing w:val="3"/>
          <w:sz w:val="22"/>
          <w:szCs w:val="22"/>
        </w:rPr>
        <w:t xml:space="preserve">Se conoce </w:t>
      </w:r>
      <w:r>
        <w:rPr>
          <w:rStyle w:val="CharacterStyle1"/>
          <w:rFonts w:ascii="Verdana" w:hAnsi="Verdana" w:cs="Verdana"/>
          <w:b/>
          <w:bCs/>
          <w:spacing w:val="3"/>
          <w:sz w:val="22"/>
          <w:szCs w:val="22"/>
        </w:rPr>
        <w:t xml:space="preserve">Recurso de </w:t>
      </w:r>
      <w:r w:rsidR="005A3CFE">
        <w:rPr>
          <w:rStyle w:val="CharacterStyle1"/>
          <w:rFonts w:ascii="Verdana" w:hAnsi="Verdana" w:cs="Verdana"/>
          <w:b/>
          <w:bCs/>
          <w:spacing w:val="3"/>
          <w:sz w:val="22"/>
          <w:szCs w:val="22"/>
        </w:rPr>
        <w:t>Apelación</w:t>
      </w:r>
      <w:r>
        <w:rPr>
          <w:rStyle w:val="CharacterStyle1"/>
          <w:rFonts w:ascii="Verdana" w:hAnsi="Verdana" w:cs="Verdana"/>
          <w:b/>
          <w:bCs/>
          <w:spacing w:val="3"/>
          <w:sz w:val="22"/>
          <w:szCs w:val="22"/>
        </w:rPr>
        <w:t xml:space="preserve"> y Nulidad concomitante, </w:t>
      </w:r>
      <w:r>
        <w:rPr>
          <w:rStyle w:val="CharacterStyle1"/>
          <w:rFonts w:ascii="Verdana" w:hAnsi="Verdana" w:cs="Verdana"/>
          <w:spacing w:val="3"/>
          <w:sz w:val="22"/>
          <w:szCs w:val="22"/>
        </w:rPr>
        <w:t xml:space="preserve">interpuesto por el </w:t>
      </w:r>
      <w:r w:rsidR="005A3CFE">
        <w:rPr>
          <w:rStyle w:val="CharacterStyle1"/>
          <w:rFonts w:ascii="Verdana" w:hAnsi="Verdana" w:cs="Verdana"/>
          <w:spacing w:val="3"/>
          <w:sz w:val="22"/>
          <w:szCs w:val="22"/>
        </w:rPr>
        <w:t>señor</w:t>
      </w:r>
      <w:r>
        <w:rPr>
          <w:rStyle w:val="CharacterStyle1"/>
          <w:rFonts w:ascii="Verdana" w:hAnsi="Verdana" w:cs="Verdana"/>
          <w:spacing w:val="3"/>
          <w:sz w:val="22"/>
          <w:szCs w:val="22"/>
        </w:rPr>
        <w:t xml:space="preserve"> </w:t>
      </w:r>
      <w:r>
        <w:rPr>
          <w:rStyle w:val="CharacterStyle1"/>
          <w:rFonts w:ascii="Verdana" w:hAnsi="Verdana" w:cs="Verdana"/>
          <w:b/>
          <w:bCs/>
          <w:spacing w:val="3"/>
        </w:rPr>
        <w:t>D</w:t>
      </w:r>
      <w:r w:rsidR="005A3CFE">
        <w:rPr>
          <w:rStyle w:val="CharacterStyle1"/>
          <w:rFonts w:ascii="Verdana" w:hAnsi="Verdana" w:cs="Verdana"/>
          <w:b/>
          <w:bCs/>
          <w:spacing w:val="3"/>
        </w:rPr>
        <w:t>.H.C.</w:t>
      </w:r>
      <w:r>
        <w:rPr>
          <w:rStyle w:val="CharacterStyle1"/>
          <w:rFonts w:ascii="Verdana" w:hAnsi="Verdana" w:cs="Verdana"/>
          <w:b/>
          <w:bCs/>
          <w:spacing w:val="3"/>
        </w:rPr>
        <w:t xml:space="preserve">, </w:t>
      </w:r>
      <w:r w:rsidR="00227EAD">
        <w:rPr>
          <w:rStyle w:val="CharacterStyle1"/>
          <w:rFonts w:ascii="Verdana" w:hAnsi="Verdana" w:cs="Verdana"/>
          <w:b/>
          <w:bCs/>
          <w:spacing w:val="3"/>
          <w:sz w:val="22"/>
          <w:szCs w:val="22"/>
        </w:rPr>
        <w:t>cé</w:t>
      </w:r>
      <w:r>
        <w:rPr>
          <w:rStyle w:val="CharacterStyle1"/>
          <w:rFonts w:ascii="Verdana" w:hAnsi="Verdana" w:cs="Verdana"/>
          <w:b/>
          <w:bCs/>
          <w:spacing w:val="3"/>
          <w:sz w:val="22"/>
          <w:szCs w:val="22"/>
        </w:rPr>
        <w:t xml:space="preserve">dula de identidad </w:t>
      </w:r>
      <w:proofErr w:type="gramStart"/>
      <w:r>
        <w:rPr>
          <w:rStyle w:val="CharacterStyle1"/>
          <w:rFonts w:ascii="Verdana" w:hAnsi="Verdana" w:cs="Verdana"/>
          <w:b/>
          <w:bCs/>
          <w:spacing w:val="3"/>
          <w:sz w:val="22"/>
          <w:szCs w:val="22"/>
        </w:rPr>
        <w:t>n</w:t>
      </w:r>
      <w:r w:rsidR="00227EAD">
        <w:rPr>
          <w:rStyle w:val="CharacterStyle1"/>
          <w:rFonts w:ascii="Verdana" w:hAnsi="Verdana" w:cs="Verdana"/>
          <w:b/>
          <w:bCs/>
          <w:spacing w:val="3"/>
          <w:sz w:val="22"/>
          <w:szCs w:val="22"/>
        </w:rPr>
        <w:t>ú</w:t>
      </w:r>
      <w:r>
        <w:rPr>
          <w:rStyle w:val="CharacterStyle1"/>
          <w:rFonts w:ascii="Verdana" w:hAnsi="Verdana" w:cs="Verdana"/>
          <w:b/>
          <w:bCs/>
          <w:spacing w:val="3"/>
          <w:sz w:val="22"/>
          <w:szCs w:val="22"/>
        </w:rPr>
        <w:t xml:space="preserve">mero </w:t>
      </w:r>
      <w:r w:rsidR="005A3CFE">
        <w:rPr>
          <w:rStyle w:val="CharacterStyle1"/>
          <w:rFonts w:ascii="Verdana" w:hAnsi="Verdana" w:cs="Verdana"/>
          <w:b/>
          <w:bCs/>
          <w:spacing w:val="3"/>
          <w:sz w:val="22"/>
          <w:szCs w:val="22"/>
        </w:rPr>
        <w:t>...</w:t>
      </w:r>
      <w:proofErr w:type="gramEnd"/>
      <w:r>
        <w:rPr>
          <w:rStyle w:val="CharacterStyle1"/>
          <w:rFonts w:ascii="Verdana" w:hAnsi="Verdana" w:cs="Verdana"/>
          <w:b/>
          <w:bCs/>
          <w:spacing w:val="3"/>
          <w:sz w:val="22"/>
          <w:szCs w:val="22"/>
        </w:rPr>
        <w:t xml:space="preserve">, </w:t>
      </w:r>
      <w:r>
        <w:rPr>
          <w:rStyle w:val="CharacterStyle1"/>
          <w:rFonts w:ascii="Verdana" w:hAnsi="Verdana" w:cs="Verdana"/>
          <w:spacing w:val="3"/>
          <w:sz w:val="22"/>
          <w:szCs w:val="22"/>
        </w:rPr>
        <w:t>en su condici</w:t>
      </w:r>
      <w:r w:rsidR="005A3CFE">
        <w:rPr>
          <w:rStyle w:val="CharacterStyle1"/>
          <w:rFonts w:ascii="Verdana" w:hAnsi="Verdana" w:cs="Verdana"/>
          <w:spacing w:val="3"/>
          <w:sz w:val="22"/>
          <w:szCs w:val="22"/>
        </w:rPr>
        <w:t>ó</w:t>
      </w:r>
      <w:r>
        <w:rPr>
          <w:rStyle w:val="CharacterStyle1"/>
          <w:rFonts w:ascii="Verdana" w:hAnsi="Verdana" w:cs="Verdana"/>
          <w:spacing w:val="3"/>
          <w:sz w:val="22"/>
          <w:szCs w:val="22"/>
        </w:rPr>
        <w:t xml:space="preserve">n de Apoderado </w:t>
      </w:r>
      <w:r w:rsidR="005A3CFE">
        <w:rPr>
          <w:rStyle w:val="CharacterStyle1"/>
          <w:rFonts w:ascii="Verdana" w:hAnsi="Verdana" w:cs="Verdana"/>
          <w:spacing w:val="3"/>
          <w:sz w:val="22"/>
          <w:szCs w:val="22"/>
        </w:rPr>
        <w:t>Generalísimo</w:t>
      </w:r>
      <w:r>
        <w:rPr>
          <w:rStyle w:val="CharacterStyle1"/>
          <w:rFonts w:ascii="Verdana" w:hAnsi="Verdana" w:cs="Verdana"/>
          <w:spacing w:val="3"/>
          <w:sz w:val="22"/>
          <w:szCs w:val="22"/>
        </w:rPr>
        <w:t xml:space="preserve"> sin </w:t>
      </w:r>
      <w:r w:rsidR="005A3CFE">
        <w:rPr>
          <w:rStyle w:val="CharacterStyle1"/>
          <w:rFonts w:ascii="Verdana" w:hAnsi="Verdana" w:cs="Verdana"/>
          <w:spacing w:val="3"/>
          <w:sz w:val="22"/>
          <w:szCs w:val="22"/>
        </w:rPr>
        <w:t>Límite</w:t>
      </w:r>
      <w:r>
        <w:rPr>
          <w:rStyle w:val="CharacterStyle1"/>
          <w:rFonts w:ascii="Verdana" w:hAnsi="Verdana" w:cs="Verdana"/>
          <w:spacing w:val="3"/>
          <w:sz w:val="22"/>
          <w:szCs w:val="22"/>
        </w:rPr>
        <w:t xml:space="preserve"> de Suma de </w:t>
      </w:r>
      <w:r>
        <w:rPr>
          <w:rStyle w:val="CharacterStyle1"/>
          <w:rFonts w:ascii="Verdana" w:hAnsi="Verdana" w:cs="Verdana"/>
          <w:b/>
          <w:bCs/>
          <w:spacing w:val="3"/>
          <w:sz w:val="22"/>
          <w:szCs w:val="22"/>
        </w:rPr>
        <w:t>E</w:t>
      </w:r>
      <w:r w:rsidR="005A3CFE">
        <w:rPr>
          <w:rStyle w:val="CharacterStyle1"/>
          <w:rFonts w:ascii="Verdana" w:hAnsi="Verdana" w:cs="Verdana"/>
          <w:b/>
          <w:bCs/>
          <w:spacing w:val="3"/>
          <w:sz w:val="22"/>
          <w:szCs w:val="22"/>
        </w:rPr>
        <w:t>.T.S.A.</w:t>
      </w:r>
      <w:r>
        <w:rPr>
          <w:rStyle w:val="CharacterStyle1"/>
          <w:rFonts w:ascii="Verdana" w:hAnsi="Verdana" w:cs="Verdana"/>
          <w:b/>
          <w:bCs/>
          <w:spacing w:val="3"/>
          <w:sz w:val="22"/>
          <w:szCs w:val="22"/>
        </w:rPr>
        <w:t>S.A</w:t>
      </w:r>
      <w:r w:rsidR="005A3CFE">
        <w:rPr>
          <w:rStyle w:val="CharacterStyle1"/>
          <w:rFonts w:ascii="Verdana" w:hAnsi="Verdana" w:cs="Verdana"/>
          <w:b/>
          <w:bCs/>
          <w:spacing w:val="3"/>
          <w:sz w:val="22"/>
          <w:szCs w:val="22"/>
        </w:rPr>
        <w:t>.</w:t>
      </w:r>
      <w:r>
        <w:rPr>
          <w:rStyle w:val="CharacterStyle1"/>
          <w:rFonts w:ascii="Verdana" w:hAnsi="Verdana" w:cs="Verdana"/>
          <w:b/>
          <w:bCs/>
          <w:spacing w:val="3"/>
          <w:sz w:val="22"/>
          <w:szCs w:val="22"/>
        </w:rPr>
        <w:t xml:space="preserve"> (E</w:t>
      </w:r>
      <w:r w:rsidR="005A3CFE">
        <w:rPr>
          <w:rStyle w:val="CharacterStyle1"/>
          <w:rFonts w:ascii="Verdana" w:hAnsi="Verdana" w:cs="Verdana"/>
          <w:b/>
          <w:bCs/>
          <w:spacing w:val="3"/>
          <w:sz w:val="22"/>
          <w:szCs w:val="22"/>
        </w:rPr>
        <w:t>)</w:t>
      </w:r>
      <w:r>
        <w:rPr>
          <w:rStyle w:val="CharacterStyle1"/>
          <w:rFonts w:ascii="Verdana" w:hAnsi="Verdana" w:cs="Verdana"/>
          <w:b/>
          <w:bCs/>
          <w:spacing w:val="3"/>
          <w:sz w:val="22"/>
          <w:szCs w:val="22"/>
        </w:rPr>
        <w:t xml:space="preserve"> c</w:t>
      </w:r>
      <w:r w:rsidR="00227EAD">
        <w:rPr>
          <w:rStyle w:val="CharacterStyle1"/>
          <w:rFonts w:ascii="Verdana" w:hAnsi="Verdana" w:cs="Verdana"/>
          <w:b/>
          <w:bCs/>
          <w:spacing w:val="3"/>
          <w:sz w:val="22"/>
          <w:szCs w:val="22"/>
        </w:rPr>
        <w:t>é</w:t>
      </w:r>
      <w:r>
        <w:rPr>
          <w:rStyle w:val="CharacterStyle1"/>
          <w:rFonts w:ascii="Verdana" w:hAnsi="Verdana" w:cs="Verdana"/>
          <w:b/>
          <w:bCs/>
          <w:spacing w:val="3"/>
          <w:sz w:val="22"/>
          <w:szCs w:val="22"/>
        </w:rPr>
        <w:t xml:space="preserve">dula </w:t>
      </w:r>
      <w:r w:rsidR="005A3CFE">
        <w:rPr>
          <w:rStyle w:val="CharacterStyle1"/>
          <w:rFonts w:ascii="Verdana" w:hAnsi="Verdana" w:cs="Verdana"/>
          <w:b/>
          <w:bCs/>
          <w:spacing w:val="3"/>
          <w:sz w:val="22"/>
          <w:szCs w:val="22"/>
        </w:rPr>
        <w:t>Jurídica</w:t>
      </w:r>
      <w:r>
        <w:rPr>
          <w:rStyle w:val="CharacterStyle1"/>
          <w:rFonts w:ascii="Verdana" w:hAnsi="Verdana" w:cs="Verdana"/>
          <w:b/>
          <w:bCs/>
          <w:spacing w:val="3"/>
          <w:sz w:val="22"/>
          <w:szCs w:val="22"/>
        </w:rPr>
        <w:t xml:space="preserve"> </w:t>
      </w:r>
      <w:r w:rsidR="005A3CFE">
        <w:rPr>
          <w:rStyle w:val="CharacterStyle1"/>
          <w:rFonts w:ascii="Verdana" w:hAnsi="Verdana" w:cs="Verdana"/>
          <w:b/>
          <w:bCs/>
          <w:spacing w:val="3"/>
          <w:sz w:val="22"/>
          <w:szCs w:val="22"/>
        </w:rPr>
        <w:t>…</w:t>
      </w:r>
      <w:r>
        <w:rPr>
          <w:rStyle w:val="CharacterStyle1"/>
          <w:rFonts w:ascii="Verdana" w:hAnsi="Verdana" w:cs="Verdana"/>
          <w:b/>
          <w:bCs/>
          <w:spacing w:val="3"/>
          <w:sz w:val="22"/>
          <w:szCs w:val="22"/>
        </w:rPr>
        <w:t xml:space="preserve">, </w:t>
      </w:r>
      <w:r>
        <w:rPr>
          <w:rStyle w:val="CharacterStyle1"/>
          <w:rFonts w:ascii="Verdana" w:hAnsi="Verdana" w:cs="Verdana"/>
          <w:spacing w:val="3"/>
          <w:sz w:val="22"/>
          <w:szCs w:val="22"/>
        </w:rPr>
        <w:t xml:space="preserve">contra el </w:t>
      </w:r>
      <w:r w:rsidR="005A3CFE">
        <w:rPr>
          <w:rStyle w:val="CharacterStyle1"/>
          <w:rFonts w:ascii="Verdana" w:hAnsi="Verdana" w:cs="Verdana"/>
          <w:spacing w:val="3"/>
          <w:sz w:val="22"/>
          <w:szCs w:val="22"/>
        </w:rPr>
        <w:t>artículo</w:t>
      </w:r>
      <w:r>
        <w:rPr>
          <w:rStyle w:val="CharacterStyle1"/>
          <w:rFonts w:ascii="Verdana" w:hAnsi="Verdana" w:cs="Verdana"/>
          <w:spacing w:val="3"/>
          <w:sz w:val="22"/>
          <w:szCs w:val="22"/>
        </w:rPr>
        <w:t xml:space="preserve"> </w:t>
      </w:r>
      <w:r w:rsidR="005A3CFE">
        <w:rPr>
          <w:rStyle w:val="CharacterStyle1"/>
          <w:rFonts w:ascii="Verdana" w:hAnsi="Verdana" w:cs="Verdana"/>
          <w:b/>
          <w:bCs/>
          <w:spacing w:val="3"/>
          <w:sz w:val="22"/>
          <w:szCs w:val="22"/>
        </w:rPr>
        <w:t>3.2 de L</w:t>
      </w:r>
      <w:r>
        <w:rPr>
          <w:rStyle w:val="CharacterStyle1"/>
          <w:rFonts w:ascii="Verdana" w:hAnsi="Verdana" w:cs="Verdana"/>
          <w:b/>
          <w:bCs/>
          <w:spacing w:val="3"/>
          <w:sz w:val="22"/>
          <w:szCs w:val="22"/>
        </w:rPr>
        <w:t>a Sesi</w:t>
      </w:r>
      <w:r w:rsidR="005A3CFE">
        <w:rPr>
          <w:rStyle w:val="CharacterStyle1"/>
          <w:rFonts w:ascii="Verdana" w:hAnsi="Verdana" w:cs="Verdana"/>
          <w:b/>
          <w:bCs/>
          <w:spacing w:val="3"/>
          <w:sz w:val="22"/>
          <w:szCs w:val="22"/>
        </w:rPr>
        <w:t>ó</w:t>
      </w:r>
      <w:r>
        <w:rPr>
          <w:rStyle w:val="CharacterStyle1"/>
          <w:rFonts w:ascii="Verdana" w:hAnsi="Verdana" w:cs="Verdana"/>
          <w:b/>
          <w:bCs/>
          <w:spacing w:val="3"/>
          <w:sz w:val="22"/>
          <w:szCs w:val="22"/>
        </w:rPr>
        <w:t>n Ordinaria 27</w:t>
      </w:r>
      <w:r>
        <w:rPr>
          <w:rStyle w:val="CharacterStyle1"/>
          <w:rFonts w:ascii="Verdana" w:hAnsi="Verdana" w:cs="Verdana"/>
          <w:b/>
          <w:bCs/>
          <w:spacing w:val="3"/>
          <w:sz w:val="22"/>
          <w:szCs w:val="22"/>
        </w:rPr>
        <w:softHyphen/>
      </w:r>
      <w:r w:rsidR="005A3CFE">
        <w:rPr>
          <w:rStyle w:val="CharacterStyle1"/>
          <w:rFonts w:ascii="Verdana" w:hAnsi="Verdana" w:cs="Verdana"/>
          <w:b/>
          <w:bCs/>
          <w:spacing w:val="3"/>
          <w:sz w:val="22"/>
          <w:szCs w:val="22"/>
        </w:rPr>
        <w:t>-</w:t>
      </w:r>
      <w:r>
        <w:rPr>
          <w:rStyle w:val="CharacterStyle1"/>
          <w:rFonts w:ascii="Verdana" w:hAnsi="Verdana" w:cs="Verdana"/>
          <w:b/>
          <w:bCs/>
          <w:spacing w:val="3"/>
          <w:sz w:val="22"/>
          <w:szCs w:val="22"/>
        </w:rPr>
        <w:t xml:space="preserve">2013 </w:t>
      </w:r>
      <w:r>
        <w:rPr>
          <w:rStyle w:val="CharacterStyle1"/>
          <w:rFonts w:ascii="Verdana" w:hAnsi="Verdana" w:cs="Verdana"/>
          <w:spacing w:val="3"/>
          <w:sz w:val="22"/>
          <w:szCs w:val="22"/>
        </w:rPr>
        <w:t xml:space="preserve">del 4 </w:t>
      </w:r>
      <w:r w:rsidR="005A3CFE">
        <w:rPr>
          <w:rStyle w:val="CharacterStyle1"/>
          <w:rFonts w:ascii="Verdana" w:hAnsi="Verdana" w:cs="Verdana"/>
          <w:spacing w:val="3"/>
          <w:sz w:val="22"/>
          <w:szCs w:val="22"/>
        </w:rPr>
        <w:t>de abril de 2013, adoptado por l</w:t>
      </w:r>
      <w:r>
        <w:rPr>
          <w:rStyle w:val="CharacterStyle1"/>
          <w:rFonts w:ascii="Verdana" w:hAnsi="Verdana" w:cs="Verdana"/>
          <w:spacing w:val="3"/>
          <w:sz w:val="22"/>
          <w:szCs w:val="22"/>
        </w:rPr>
        <w:t>a Junta Directiva d</w:t>
      </w:r>
      <w:r w:rsidR="005A3CFE">
        <w:rPr>
          <w:rStyle w:val="CharacterStyle1"/>
          <w:rFonts w:ascii="Verdana" w:hAnsi="Verdana" w:cs="Verdana"/>
          <w:spacing w:val="3"/>
          <w:sz w:val="22"/>
          <w:szCs w:val="22"/>
        </w:rPr>
        <w:t>el Consejo de Transporte Público</w:t>
      </w:r>
      <w:r>
        <w:rPr>
          <w:rStyle w:val="CharacterStyle1"/>
          <w:rFonts w:ascii="Verdana" w:hAnsi="Verdana" w:cs="Verdana"/>
          <w:spacing w:val="3"/>
          <w:sz w:val="22"/>
          <w:szCs w:val="22"/>
        </w:rPr>
        <w:t xml:space="preserve"> y tramitado en este Despacho bajo </w:t>
      </w:r>
      <w:r>
        <w:rPr>
          <w:rStyle w:val="CharacterStyle1"/>
          <w:rFonts w:ascii="Verdana" w:hAnsi="Verdana" w:cs="Verdana"/>
          <w:b/>
          <w:bCs/>
          <w:spacing w:val="3"/>
          <w:sz w:val="22"/>
          <w:szCs w:val="22"/>
        </w:rPr>
        <w:t>Expediente Administrativo No. TAT-047-14.</w:t>
      </w:r>
    </w:p>
    <w:p w:rsidR="00483D7A" w:rsidRDefault="00483D7A">
      <w:pPr>
        <w:pStyle w:val="Style1"/>
        <w:kinsoku w:val="0"/>
        <w:overflowPunct w:val="0"/>
        <w:autoSpaceDE/>
        <w:autoSpaceDN/>
        <w:adjustRightInd/>
        <w:spacing w:before="828" w:line="257" w:lineRule="exact"/>
        <w:ind w:left="72"/>
        <w:jc w:val="center"/>
        <w:textAlignment w:val="baseline"/>
        <w:rPr>
          <w:rStyle w:val="CharacterStyle1"/>
          <w:rFonts w:ascii="Verdana" w:hAnsi="Verdana" w:cs="Verdana"/>
          <w:b/>
          <w:bCs/>
          <w:spacing w:val="-1"/>
          <w:sz w:val="22"/>
          <w:szCs w:val="22"/>
        </w:rPr>
      </w:pPr>
      <w:r>
        <w:rPr>
          <w:rStyle w:val="CharacterStyle1"/>
          <w:rFonts w:ascii="Verdana" w:hAnsi="Verdana" w:cs="Verdana"/>
          <w:b/>
          <w:bCs/>
          <w:spacing w:val="-1"/>
          <w:sz w:val="22"/>
          <w:szCs w:val="22"/>
        </w:rPr>
        <w:t>RESULTANDO</w:t>
      </w:r>
    </w:p>
    <w:p w:rsidR="00483D7A" w:rsidRDefault="00483D7A">
      <w:pPr>
        <w:pStyle w:val="Style1"/>
        <w:kinsoku w:val="0"/>
        <w:overflowPunct w:val="0"/>
        <w:autoSpaceDE/>
        <w:autoSpaceDN/>
        <w:adjustRightInd/>
        <w:spacing w:before="287" w:line="271" w:lineRule="exact"/>
        <w:ind w:left="72"/>
        <w:jc w:val="both"/>
        <w:textAlignment w:val="baseline"/>
        <w:rPr>
          <w:rStyle w:val="CharacterStyle1"/>
          <w:rFonts w:ascii="Verdana" w:hAnsi="Verdana" w:cs="Verdana"/>
          <w:spacing w:val="2"/>
          <w:sz w:val="22"/>
          <w:szCs w:val="22"/>
        </w:rPr>
      </w:pPr>
      <w:r>
        <w:rPr>
          <w:rStyle w:val="CharacterStyle1"/>
          <w:rFonts w:ascii="Verdana" w:hAnsi="Verdana" w:cs="Verdana"/>
          <w:b/>
          <w:bCs/>
          <w:spacing w:val="2"/>
          <w:sz w:val="22"/>
          <w:szCs w:val="22"/>
        </w:rPr>
        <w:t xml:space="preserve">PRIMERO: </w:t>
      </w:r>
      <w:r>
        <w:rPr>
          <w:rStyle w:val="CharacterStyle1"/>
          <w:rFonts w:ascii="Verdana" w:hAnsi="Verdana" w:cs="Verdana"/>
          <w:spacing w:val="2"/>
          <w:sz w:val="22"/>
          <w:szCs w:val="22"/>
        </w:rPr>
        <w:t xml:space="preserve">La Junta Directiva del Consejo de Transporte </w:t>
      </w:r>
      <w:r w:rsidR="005A3CFE">
        <w:rPr>
          <w:rStyle w:val="CharacterStyle1"/>
          <w:rFonts w:ascii="Verdana" w:hAnsi="Verdana" w:cs="Verdana"/>
          <w:spacing w:val="2"/>
          <w:sz w:val="22"/>
          <w:szCs w:val="22"/>
        </w:rPr>
        <w:t>Público</w:t>
      </w:r>
      <w:r>
        <w:rPr>
          <w:rStyle w:val="CharacterStyle1"/>
          <w:rFonts w:ascii="Verdana" w:hAnsi="Verdana" w:cs="Verdana"/>
          <w:spacing w:val="2"/>
          <w:sz w:val="22"/>
          <w:szCs w:val="22"/>
        </w:rPr>
        <w:t xml:space="preserve">, mediante acuerdo </w:t>
      </w:r>
      <w:r>
        <w:rPr>
          <w:rStyle w:val="CharacterStyle1"/>
          <w:rFonts w:ascii="Verdana" w:hAnsi="Verdana" w:cs="Verdana"/>
          <w:b/>
          <w:bCs/>
          <w:spacing w:val="2"/>
          <w:sz w:val="22"/>
          <w:szCs w:val="22"/>
        </w:rPr>
        <w:t xml:space="preserve">3.2 de </w:t>
      </w:r>
      <w:r w:rsidR="005A3CFE">
        <w:rPr>
          <w:rStyle w:val="CharacterStyle1"/>
          <w:rFonts w:ascii="Verdana" w:hAnsi="Verdana" w:cs="Verdana"/>
          <w:b/>
          <w:bCs/>
          <w:spacing w:val="2"/>
          <w:sz w:val="22"/>
          <w:szCs w:val="22"/>
        </w:rPr>
        <w:t>l</w:t>
      </w:r>
      <w:r>
        <w:rPr>
          <w:rStyle w:val="CharacterStyle1"/>
          <w:rFonts w:ascii="Verdana" w:hAnsi="Verdana" w:cs="Verdana"/>
          <w:b/>
          <w:bCs/>
          <w:spacing w:val="2"/>
          <w:sz w:val="22"/>
          <w:szCs w:val="22"/>
        </w:rPr>
        <w:t>a Sesi</w:t>
      </w:r>
      <w:r w:rsidR="00227EAD">
        <w:rPr>
          <w:rStyle w:val="CharacterStyle1"/>
          <w:rFonts w:ascii="Verdana" w:hAnsi="Verdana" w:cs="Verdana"/>
          <w:b/>
          <w:bCs/>
          <w:spacing w:val="2"/>
          <w:sz w:val="22"/>
          <w:szCs w:val="22"/>
        </w:rPr>
        <w:t>ó</w:t>
      </w:r>
      <w:r>
        <w:rPr>
          <w:rStyle w:val="CharacterStyle1"/>
          <w:rFonts w:ascii="Verdana" w:hAnsi="Verdana" w:cs="Verdana"/>
          <w:b/>
          <w:bCs/>
          <w:spacing w:val="2"/>
          <w:sz w:val="22"/>
          <w:szCs w:val="22"/>
        </w:rPr>
        <w:t xml:space="preserve">n Ordinaria 27-2013 </w:t>
      </w:r>
      <w:r>
        <w:rPr>
          <w:rStyle w:val="CharacterStyle1"/>
          <w:rFonts w:ascii="Verdana" w:hAnsi="Verdana" w:cs="Verdana"/>
          <w:spacing w:val="2"/>
          <w:sz w:val="22"/>
          <w:szCs w:val="22"/>
        </w:rPr>
        <w:t xml:space="preserve">del 4 de abril de 2013, conoce oficio DAJ-2013000956 de la </w:t>
      </w:r>
      <w:r w:rsidR="005A3CFE">
        <w:rPr>
          <w:rStyle w:val="CharacterStyle1"/>
          <w:rFonts w:ascii="Verdana" w:hAnsi="Verdana" w:cs="Verdana"/>
          <w:spacing w:val="2"/>
          <w:sz w:val="22"/>
          <w:szCs w:val="22"/>
        </w:rPr>
        <w:t>Dirección</w:t>
      </w:r>
      <w:r>
        <w:rPr>
          <w:rStyle w:val="CharacterStyle1"/>
          <w:rFonts w:ascii="Verdana" w:hAnsi="Verdana" w:cs="Verdana"/>
          <w:spacing w:val="2"/>
          <w:sz w:val="22"/>
          <w:szCs w:val="22"/>
        </w:rPr>
        <w:t xml:space="preserve"> de Asuntos </w:t>
      </w:r>
      <w:r w:rsidR="005A3CFE">
        <w:rPr>
          <w:rStyle w:val="CharacterStyle1"/>
          <w:rFonts w:ascii="Verdana" w:hAnsi="Verdana" w:cs="Verdana"/>
          <w:spacing w:val="2"/>
          <w:sz w:val="22"/>
          <w:szCs w:val="22"/>
        </w:rPr>
        <w:t>Jurídicos</w:t>
      </w:r>
      <w:r>
        <w:rPr>
          <w:rStyle w:val="CharacterStyle1"/>
          <w:rFonts w:ascii="Verdana" w:hAnsi="Verdana" w:cs="Verdana"/>
          <w:spacing w:val="2"/>
          <w:sz w:val="22"/>
          <w:szCs w:val="22"/>
        </w:rPr>
        <w:t xml:space="preserve"> en </w:t>
      </w:r>
      <w:r w:rsidR="005A3CFE">
        <w:rPr>
          <w:rStyle w:val="CharacterStyle1"/>
          <w:rFonts w:ascii="Verdana" w:hAnsi="Verdana" w:cs="Verdana"/>
          <w:spacing w:val="2"/>
          <w:sz w:val="22"/>
          <w:szCs w:val="22"/>
        </w:rPr>
        <w:t>relación</w:t>
      </w:r>
      <w:r>
        <w:rPr>
          <w:rStyle w:val="CharacterStyle1"/>
          <w:rFonts w:ascii="Verdana" w:hAnsi="Verdana" w:cs="Verdana"/>
          <w:spacing w:val="2"/>
          <w:sz w:val="22"/>
          <w:szCs w:val="22"/>
        </w:rPr>
        <w:t xml:space="preserve"> con criterio solicitado sobre la procedencia de </w:t>
      </w:r>
      <w:r w:rsidR="005A3CFE">
        <w:rPr>
          <w:rStyle w:val="CharacterStyle1"/>
          <w:rFonts w:ascii="Verdana" w:hAnsi="Verdana" w:cs="Verdana"/>
          <w:spacing w:val="2"/>
          <w:sz w:val="22"/>
          <w:szCs w:val="22"/>
        </w:rPr>
        <w:t>conciliación</w:t>
      </w:r>
      <w:r>
        <w:rPr>
          <w:rStyle w:val="CharacterStyle1"/>
          <w:rFonts w:ascii="Verdana" w:hAnsi="Verdana" w:cs="Verdana"/>
          <w:spacing w:val="2"/>
          <w:sz w:val="22"/>
          <w:szCs w:val="22"/>
        </w:rPr>
        <w:t xml:space="preserve"> en el proceso contencioso administrativo 07-001449-163-CA del Juzgado Contencioso Administrativo y Civil de Hacienda, interpuesto por </w:t>
      </w:r>
      <w:r w:rsidR="005A3CFE">
        <w:rPr>
          <w:rStyle w:val="CharacterStyle1"/>
          <w:rFonts w:ascii="Verdana" w:hAnsi="Verdana" w:cs="Verdana"/>
          <w:spacing w:val="2"/>
          <w:sz w:val="22"/>
          <w:szCs w:val="22"/>
        </w:rPr>
        <w:t>l</w:t>
      </w:r>
      <w:r>
        <w:rPr>
          <w:rStyle w:val="CharacterStyle1"/>
          <w:rFonts w:ascii="Verdana" w:hAnsi="Verdana" w:cs="Verdana"/>
          <w:spacing w:val="2"/>
          <w:sz w:val="22"/>
          <w:szCs w:val="22"/>
        </w:rPr>
        <w:t>a empresa L</w:t>
      </w:r>
      <w:r w:rsidR="005A3CFE">
        <w:rPr>
          <w:rStyle w:val="CharacterStyle1"/>
          <w:rFonts w:ascii="Verdana" w:hAnsi="Verdana" w:cs="Verdana"/>
          <w:spacing w:val="2"/>
          <w:sz w:val="22"/>
          <w:szCs w:val="22"/>
        </w:rPr>
        <w:t>.T.</w:t>
      </w:r>
      <w:r>
        <w:rPr>
          <w:rStyle w:val="CharacterStyle1"/>
          <w:rFonts w:ascii="Verdana" w:hAnsi="Verdana" w:cs="Verdana"/>
          <w:spacing w:val="2"/>
          <w:sz w:val="22"/>
          <w:szCs w:val="22"/>
        </w:rPr>
        <w:t xml:space="preserve"> contra el Consejo de Transporte </w:t>
      </w:r>
      <w:r w:rsidR="005A3CFE">
        <w:rPr>
          <w:rStyle w:val="CharacterStyle1"/>
          <w:rFonts w:ascii="Verdana" w:hAnsi="Verdana" w:cs="Verdana"/>
          <w:spacing w:val="2"/>
          <w:sz w:val="22"/>
          <w:szCs w:val="22"/>
        </w:rPr>
        <w:t>Público</w:t>
      </w:r>
      <w:r>
        <w:rPr>
          <w:rStyle w:val="CharacterStyle1"/>
          <w:rFonts w:ascii="Verdana" w:hAnsi="Verdana" w:cs="Verdana"/>
          <w:spacing w:val="2"/>
          <w:sz w:val="22"/>
          <w:szCs w:val="22"/>
        </w:rPr>
        <w:t xml:space="preserve"> (CTP) y se dispone lo siguiente: (</w:t>
      </w:r>
      <w:r w:rsidR="005A3CFE">
        <w:rPr>
          <w:rStyle w:val="CharacterStyle1"/>
          <w:rFonts w:ascii="Verdana" w:hAnsi="Verdana" w:cs="Verdana"/>
          <w:spacing w:val="2"/>
          <w:sz w:val="22"/>
          <w:szCs w:val="22"/>
        </w:rPr>
        <w:t>Léanse</w:t>
      </w:r>
      <w:r>
        <w:rPr>
          <w:rStyle w:val="CharacterStyle1"/>
          <w:rFonts w:ascii="Verdana" w:hAnsi="Verdana" w:cs="Verdana"/>
          <w:spacing w:val="2"/>
          <w:sz w:val="22"/>
          <w:szCs w:val="22"/>
        </w:rPr>
        <w:t xml:space="preserve"> folios 106 y 109 del expediente administrativo)</w:t>
      </w:r>
    </w:p>
    <w:p w:rsidR="00483D7A" w:rsidRDefault="00483D7A">
      <w:pPr>
        <w:pStyle w:val="Style1"/>
        <w:kinsoku w:val="0"/>
        <w:overflowPunct w:val="0"/>
        <w:autoSpaceDE/>
        <w:autoSpaceDN/>
        <w:adjustRightInd/>
        <w:spacing w:before="263" w:line="198" w:lineRule="exact"/>
        <w:ind w:left="504" w:right="360"/>
        <w:jc w:val="both"/>
        <w:textAlignment w:val="baseline"/>
        <w:rPr>
          <w:rStyle w:val="CharacterStyle1"/>
          <w:rFonts w:ascii="Verdana" w:hAnsi="Verdana" w:cs="Verdana"/>
          <w:b/>
          <w:bCs/>
          <w:i/>
          <w:iCs/>
          <w:sz w:val="16"/>
          <w:szCs w:val="16"/>
        </w:rPr>
      </w:pPr>
      <w:r>
        <w:rPr>
          <w:rStyle w:val="CharacterStyle1"/>
          <w:rFonts w:ascii="Verdana" w:hAnsi="Verdana" w:cs="Verdana"/>
          <w:b/>
          <w:bCs/>
          <w:i/>
          <w:iCs/>
          <w:sz w:val="16"/>
          <w:szCs w:val="16"/>
        </w:rPr>
        <w:t xml:space="preserve">"ARTICULO </w:t>
      </w:r>
      <w:r>
        <w:rPr>
          <w:rStyle w:val="CharacterStyle1"/>
          <w:rFonts w:ascii="Verdana" w:hAnsi="Verdana" w:cs="Verdana"/>
          <w:b/>
          <w:bCs/>
          <w:sz w:val="16"/>
          <w:szCs w:val="16"/>
        </w:rPr>
        <w:t xml:space="preserve">3.2.-Se conoce </w:t>
      </w:r>
      <w:r>
        <w:rPr>
          <w:rStyle w:val="CharacterStyle1"/>
          <w:rFonts w:ascii="Verdana" w:hAnsi="Verdana" w:cs="Verdana"/>
          <w:b/>
          <w:bCs/>
          <w:i/>
          <w:iCs/>
          <w:sz w:val="16"/>
          <w:szCs w:val="16"/>
        </w:rPr>
        <w:t xml:space="preserve">oficio DAJ-2013000956 de la </w:t>
      </w:r>
      <w:r w:rsidR="005A3CFE">
        <w:rPr>
          <w:rStyle w:val="CharacterStyle1"/>
          <w:rFonts w:ascii="Verdana" w:hAnsi="Verdana" w:cs="Verdana"/>
          <w:b/>
          <w:bCs/>
          <w:i/>
          <w:iCs/>
          <w:sz w:val="16"/>
          <w:szCs w:val="16"/>
        </w:rPr>
        <w:t>Dirección</w:t>
      </w:r>
      <w:r>
        <w:rPr>
          <w:rStyle w:val="CharacterStyle1"/>
          <w:rFonts w:ascii="Verdana" w:hAnsi="Verdana" w:cs="Verdana"/>
          <w:b/>
          <w:bCs/>
          <w:i/>
          <w:iCs/>
          <w:sz w:val="16"/>
          <w:szCs w:val="16"/>
        </w:rPr>
        <w:t xml:space="preserve"> de Asuntos </w:t>
      </w:r>
      <w:r w:rsidR="005A3CFE">
        <w:rPr>
          <w:rStyle w:val="CharacterStyle1"/>
          <w:rFonts w:ascii="Verdana" w:hAnsi="Verdana" w:cs="Verdana"/>
          <w:b/>
          <w:bCs/>
          <w:i/>
          <w:iCs/>
          <w:sz w:val="16"/>
          <w:szCs w:val="16"/>
        </w:rPr>
        <w:t>Jurídicos</w:t>
      </w:r>
      <w:r>
        <w:rPr>
          <w:rStyle w:val="CharacterStyle1"/>
          <w:rFonts w:ascii="Verdana" w:hAnsi="Verdana" w:cs="Verdana"/>
          <w:b/>
          <w:bCs/>
          <w:i/>
          <w:iCs/>
          <w:sz w:val="16"/>
          <w:szCs w:val="16"/>
        </w:rPr>
        <w:t xml:space="preserve"> en </w:t>
      </w:r>
      <w:r w:rsidR="005A3CFE">
        <w:rPr>
          <w:rStyle w:val="CharacterStyle1"/>
          <w:rFonts w:ascii="Verdana" w:hAnsi="Verdana" w:cs="Verdana"/>
          <w:b/>
          <w:bCs/>
          <w:i/>
          <w:iCs/>
          <w:sz w:val="16"/>
          <w:szCs w:val="16"/>
        </w:rPr>
        <w:t>relación</w:t>
      </w:r>
      <w:r>
        <w:rPr>
          <w:rStyle w:val="CharacterStyle1"/>
          <w:rFonts w:ascii="Verdana" w:hAnsi="Verdana" w:cs="Verdana"/>
          <w:b/>
          <w:bCs/>
          <w:i/>
          <w:iCs/>
          <w:sz w:val="16"/>
          <w:szCs w:val="16"/>
        </w:rPr>
        <w:t xml:space="preserve"> con criterio solicitado para la procedencia de </w:t>
      </w:r>
      <w:r w:rsidR="005A3CFE">
        <w:rPr>
          <w:rStyle w:val="CharacterStyle1"/>
          <w:rFonts w:ascii="Verdana" w:hAnsi="Verdana" w:cs="Verdana"/>
          <w:b/>
          <w:bCs/>
          <w:i/>
          <w:iCs/>
          <w:sz w:val="16"/>
          <w:szCs w:val="16"/>
        </w:rPr>
        <w:t>conciliación</w:t>
      </w:r>
      <w:r>
        <w:rPr>
          <w:rStyle w:val="CharacterStyle1"/>
          <w:rFonts w:ascii="Verdana" w:hAnsi="Verdana" w:cs="Verdana"/>
          <w:b/>
          <w:bCs/>
          <w:i/>
          <w:iCs/>
          <w:sz w:val="16"/>
          <w:szCs w:val="16"/>
        </w:rPr>
        <w:t xml:space="preserve"> en el proceso contencioso administrativo 07-001449-163-CA del Juzgado Contencioso Administrativo y Civil de Hacienda, interpuesto por la empresa L</w:t>
      </w:r>
      <w:r w:rsidR="00227EAD">
        <w:rPr>
          <w:rStyle w:val="CharacterStyle1"/>
          <w:rFonts w:ascii="Verdana" w:hAnsi="Verdana" w:cs="Verdana"/>
          <w:b/>
          <w:bCs/>
          <w:i/>
          <w:iCs/>
          <w:sz w:val="16"/>
          <w:szCs w:val="16"/>
        </w:rPr>
        <w:t>.</w:t>
      </w:r>
      <w:r>
        <w:rPr>
          <w:rStyle w:val="CharacterStyle1"/>
          <w:rFonts w:ascii="Verdana" w:hAnsi="Verdana" w:cs="Verdana"/>
          <w:b/>
          <w:bCs/>
          <w:i/>
          <w:iCs/>
          <w:sz w:val="16"/>
          <w:szCs w:val="16"/>
        </w:rPr>
        <w:t>T</w:t>
      </w:r>
      <w:r w:rsidR="00227EAD">
        <w:rPr>
          <w:rStyle w:val="CharacterStyle1"/>
          <w:rFonts w:ascii="Verdana" w:hAnsi="Verdana" w:cs="Verdana"/>
          <w:b/>
          <w:bCs/>
          <w:i/>
          <w:iCs/>
          <w:sz w:val="16"/>
          <w:szCs w:val="16"/>
        </w:rPr>
        <w:t>.,</w:t>
      </w:r>
      <w:r>
        <w:rPr>
          <w:rStyle w:val="CharacterStyle1"/>
          <w:rFonts w:ascii="Verdana" w:hAnsi="Verdana" w:cs="Verdana"/>
          <w:b/>
          <w:bCs/>
          <w:i/>
          <w:iCs/>
          <w:sz w:val="16"/>
          <w:szCs w:val="16"/>
        </w:rPr>
        <w:t xml:space="preserve"> contra este Consejo, y entregado a los Miembros de Junta Directiva en la </w:t>
      </w:r>
      <w:r w:rsidR="005A3CFE">
        <w:rPr>
          <w:rStyle w:val="CharacterStyle1"/>
          <w:rFonts w:ascii="Verdana" w:hAnsi="Verdana" w:cs="Verdana"/>
          <w:b/>
          <w:bCs/>
          <w:i/>
          <w:iCs/>
          <w:sz w:val="16"/>
          <w:szCs w:val="16"/>
        </w:rPr>
        <w:t>Sesión</w:t>
      </w:r>
      <w:r>
        <w:rPr>
          <w:rStyle w:val="CharacterStyle1"/>
          <w:rFonts w:ascii="Verdana" w:hAnsi="Verdana" w:cs="Verdana"/>
          <w:b/>
          <w:bCs/>
          <w:i/>
          <w:iCs/>
          <w:sz w:val="16"/>
          <w:szCs w:val="16"/>
        </w:rPr>
        <w:t xml:space="preserve"> Ordinaria del 20 de Marzo.</w:t>
      </w:r>
    </w:p>
    <w:p w:rsidR="00483D7A" w:rsidRDefault="00483D7A">
      <w:pPr>
        <w:pStyle w:val="Style1"/>
        <w:kinsoku w:val="0"/>
        <w:overflowPunct w:val="0"/>
        <w:autoSpaceDE/>
        <w:autoSpaceDN/>
        <w:adjustRightInd/>
        <w:spacing w:before="194" w:line="198" w:lineRule="exact"/>
        <w:ind w:left="504"/>
        <w:textAlignment w:val="baseline"/>
        <w:rPr>
          <w:rStyle w:val="CharacterStyle1"/>
          <w:rFonts w:ascii="Verdana" w:hAnsi="Verdana" w:cs="Verdana"/>
          <w:b/>
          <w:bCs/>
          <w:i/>
          <w:iCs/>
          <w:sz w:val="16"/>
          <w:szCs w:val="16"/>
        </w:rPr>
      </w:pPr>
      <w:r>
        <w:rPr>
          <w:rStyle w:val="CharacterStyle1"/>
          <w:rFonts w:ascii="Verdana" w:hAnsi="Verdana" w:cs="Verdana"/>
          <w:b/>
          <w:bCs/>
          <w:i/>
          <w:iCs/>
          <w:sz w:val="16"/>
          <w:szCs w:val="16"/>
        </w:rPr>
        <w:t>CONSIDERANDO:</w:t>
      </w:r>
    </w:p>
    <w:p w:rsidR="00483D7A" w:rsidRDefault="00483D7A">
      <w:pPr>
        <w:pStyle w:val="Style1"/>
        <w:numPr>
          <w:ilvl w:val="0"/>
          <w:numId w:val="1"/>
        </w:numPr>
        <w:kinsoku w:val="0"/>
        <w:overflowPunct w:val="0"/>
        <w:autoSpaceDE/>
        <w:autoSpaceDN/>
        <w:adjustRightInd/>
        <w:spacing w:before="179" w:line="198" w:lineRule="exact"/>
        <w:ind w:right="360"/>
        <w:jc w:val="both"/>
        <w:textAlignment w:val="baseline"/>
        <w:rPr>
          <w:rStyle w:val="CharacterStyle1"/>
          <w:rFonts w:ascii="Verdana" w:hAnsi="Verdana" w:cs="Verdana"/>
          <w:b/>
          <w:bCs/>
          <w:i/>
          <w:iCs/>
          <w:sz w:val="16"/>
          <w:szCs w:val="16"/>
        </w:rPr>
      </w:pPr>
      <w:r>
        <w:rPr>
          <w:rStyle w:val="CharacterStyle1"/>
          <w:rFonts w:ascii="Verdana" w:hAnsi="Verdana" w:cs="Verdana"/>
          <w:b/>
          <w:bCs/>
          <w:i/>
          <w:iCs/>
          <w:sz w:val="16"/>
          <w:szCs w:val="16"/>
        </w:rPr>
        <w:t xml:space="preserve">Que la normativa y </w:t>
      </w:r>
      <w:r w:rsidR="005A3CFE">
        <w:rPr>
          <w:rStyle w:val="CharacterStyle1"/>
          <w:rFonts w:ascii="Verdana" w:hAnsi="Verdana" w:cs="Verdana"/>
          <w:b/>
          <w:bCs/>
          <w:i/>
          <w:iCs/>
          <w:sz w:val="16"/>
          <w:szCs w:val="16"/>
        </w:rPr>
        <w:t>políticas</w:t>
      </w:r>
      <w:r>
        <w:rPr>
          <w:rStyle w:val="CharacterStyle1"/>
          <w:rFonts w:ascii="Verdana" w:hAnsi="Verdana" w:cs="Verdana"/>
          <w:b/>
          <w:bCs/>
          <w:i/>
          <w:iCs/>
          <w:sz w:val="16"/>
          <w:szCs w:val="16"/>
        </w:rPr>
        <w:t xml:space="preserve"> de </w:t>
      </w:r>
      <w:r w:rsidR="005A3CFE">
        <w:rPr>
          <w:rStyle w:val="CharacterStyle1"/>
          <w:rFonts w:ascii="Verdana" w:hAnsi="Verdana" w:cs="Verdana"/>
          <w:b/>
          <w:bCs/>
          <w:i/>
          <w:iCs/>
          <w:sz w:val="16"/>
          <w:szCs w:val="16"/>
        </w:rPr>
        <w:t>sectorización</w:t>
      </w:r>
      <w:r>
        <w:rPr>
          <w:rStyle w:val="CharacterStyle1"/>
          <w:rFonts w:ascii="Verdana" w:hAnsi="Verdana" w:cs="Verdana"/>
          <w:b/>
          <w:bCs/>
          <w:i/>
          <w:iCs/>
          <w:sz w:val="16"/>
          <w:szCs w:val="16"/>
        </w:rPr>
        <w:t xml:space="preserve"> y </w:t>
      </w:r>
      <w:r w:rsidR="005A3CFE">
        <w:rPr>
          <w:rStyle w:val="CharacterStyle1"/>
          <w:rFonts w:ascii="Verdana" w:hAnsi="Verdana" w:cs="Verdana"/>
          <w:b/>
          <w:bCs/>
          <w:i/>
          <w:iCs/>
          <w:sz w:val="16"/>
          <w:szCs w:val="16"/>
        </w:rPr>
        <w:t>modernización</w:t>
      </w:r>
      <w:r>
        <w:rPr>
          <w:rStyle w:val="CharacterStyle1"/>
          <w:rFonts w:ascii="Verdana" w:hAnsi="Verdana" w:cs="Verdana"/>
          <w:b/>
          <w:bCs/>
          <w:i/>
          <w:iCs/>
          <w:sz w:val="16"/>
          <w:szCs w:val="16"/>
        </w:rPr>
        <w:t xml:space="preserve"> del transporte, contenidas fundamentalmente en el Decreto Ejecutivo 28337-MOPT, en reiterados antecedentes administrativos del Consejo de Transporte </w:t>
      </w:r>
      <w:r w:rsidR="005A3CFE">
        <w:rPr>
          <w:rStyle w:val="CharacterStyle1"/>
          <w:rFonts w:ascii="Verdana" w:hAnsi="Verdana" w:cs="Verdana"/>
          <w:b/>
          <w:bCs/>
          <w:i/>
          <w:iCs/>
          <w:sz w:val="16"/>
          <w:szCs w:val="16"/>
        </w:rPr>
        <w:t>Público</w:t>
      </w:r>
      <w:r>
        <w:rPr>
          <w:rStyle w:val="CharacterStyle1"/>
          <w:rFonts w:ascii="Verdana" w:hAnsi="Verdana" w:cs="Verdana"/>
          <w:b/>
          <w:bCs/>
          <w:i/>
          <w:iCs/>
          <w:sz w:val="16"/>
          <w:szCs w:val="16"/>
        </w:rPr>
        <w:t xml:space="preserve"> y considerando el sistema operativo de la ruta 09 SAN JOSE - ESCAZU - BELLO HORIZONTE - SAN ANTONIO - SANTA ANA Y RAMALES, </w:t>
      </w:r>
      <w:r w:rsidR="005A3CFE">
        <w:rPr>
          <w:rStyle w:val="CharacterStyle1"/>
          <w:rFonts w:ascii="Verdana" w:hAnsi="Verdana" w:cs="Verdana"/>
          <w:b/>
          <w:bCs/>
          <w:i/>
          <w:iCs/>
          <w:sz w:val="16"/>
          <w:szCs w:val="16"/>
        </w:rPr>
        <w:t>así</w:t>
      </w:r>
      <w:r>
        <w:rPr>
          <w:rStyle w:val="CharacterStyle1"/>
          <w:rFonts w:ascii="Verdana" w:hAnsi="Verdana" w:cs="Verdana"/>
          <w:b/>
          <w:bCs/>
          <w:i/>
          <w:iCs/>
          <w:sz w:val="16"/>
          <w:szCs w:val="16"/>
        </w:rPr>
        <w:t xml:space="preserve"> como el comprobado avance en la </w:t>
      </w:r>
      <w:r w:rsidR="005A3CFE">
        <w:rPr>
          <w:rStyle w:val="CharacterStyle1"/>
          <w:rFonts w:ascii="Verdana" w:hAnsi="Verdana" w:cs="Verdana"/>
          <w:b/>
          <w:bCs/>
          <w:i/>
          <w:iCs/>
          <w:sz w:val="16"/>
          <w:szCs w:val="16"/>
        </w:rPr>
        <w:t>operación</w:t>
      </w:r>
      <w:r>
        <w:rPr>
          <w:rStyle w:val="CharacterStyle1"/>
          <w:rFonts w:ascii="Verdana" w:hAnsi="Verdana" w:cs="Verdana"/>
          <w:b/>
          <w:bCs/>
          <w:i/>
          <w:iCs/>
          <w:sz w:val="16"/>
          <w:szCs w:val="16"/>
        </w:rPr>
        <w:t xml:space="preserve"> de esa ruta en esta materia de </w:t>
      </w:r>
      <w:r w:rsidR="005A3CFE">
        <w:rPr>
          <w:rStyle w:val="CharacterStyle1"/>
          <w:rFonts w:ascii="Verdana" w:hAnsi="Verdana" w:cs="Verdana"/>
          <w:b/>
          <w:bCs/>
          <w:i/>
          <w:iCs/>
          <w:sz w:val="16"/>
          <w:szCs w:val="16"/>
        </w:rPr>
        <w:t>sectorización</w:t>
      </w:r>
      <w:r>
        <w:rPr>
          <w:rStyle w:val="CharacterStyle1"/>
          <w:rFonts w:ascii="Verdana" w:hAnsi="Verdana" w:cs="Verdana"/>
          <w:b/>
          <w:bCs/>
          <w:i/>
          <w:iCs/>
          <w:sz w:val="16"/>
          <w:szCs w:val="16"/>
        </w:rPr>
        <w:t xml:space="preserve"> y </w:t>
      </w:r>
      <w:r w:rsidR="005A3CFE">
        <w:rPr>
          <w:rStyle w:val="CharacterStyle1"/>
          <w:rFonts w:ascii="Verdana" w:hAnsi="Verdana" w:cs="Verdana"/>
          <w:b/>
          <w:bCs/>
          <w:i/>
          <w:iCs/>
          <w:sz w:val="16"/>
          <w:szCs w:val="16"/>
        </w:rPr>
        <w:t>modernización</w:t>
      </w:r>
      <w:r>
        <w:rPr>
          <w:rStyle w:val="CharacterStyle1"/>
          <w:rFonts w:ascii="Verdana" w:hAnsi="Verdana" w:cs="Verdana"/>
          <w:b/>
          <w:bCs/>
          <w:i/>
          <w:iCs/>
          <w:sz w:val="16"/>
          <w:szCs w:val="16"/>
        </w:rPr>
        <w:t>, resulta aplicable en el sector donde opera la ruta 128.</w:t>
      </w:r>
    </w:p>
    <w:p w:rsidR="00483D7A" w:rsidRDefault="00483D7A">
      <w:pPr>
        <w:pStyle w:val="Style1"/>
        <w:numPr>
          <w:ilvl w:val="0"/>
          <w:numId w:val="1"/>
        </w:numPr>
        <w:kinsoku w:val="0"/>
        <w:overflowPunct w:val="0"/>
        <w:autoSpaceDE/>
        <w:autoSpaceDN/>
        <w:adjustRightInd/>
        <w:spacing w:before="1" w:line="198" w:lineRule="exact"/>
        <w:ind w:right="360"/>
        <w:jc w:val="both"/>
        <w:textAlignment w:val="baseline"/>
        <w:rPr>
          <w:rStyle w:val="CharacterStyle1"/>
          <w:rFonts w:ascii="Verdana" w:hAnsi="Verdana" w:cs="Verdana"/>
          <w:b/>
          <w:bCs/>
          <w:i/>
          <w:iCs/>
          <w:sz w:val="16"/>
          <w:szCs w:val="16"/>
        </w:rPr>
      </w:pPr>
      <w:r>
        <w:rPr>
          <w:rStyle w:val="CharacterStyle1"/>
          <w:rFonts w:ascii="Verdana" w:hAnsi="Verdana" w:cs="Verdana"/>
          <w:b/>
          <w:bCs/>
          <w:i/>
          <w:iCs/>
          <w:sz w:val="16"/>
          <w:szCs w:val="16"/>
        </w:rPr>
        <w:t xml:space="preserve">Que el acuerdo de </w:t>
      </w:r>
      <w:r w:rsidR="005A3CFE">
        <w:rPr>
          <w:rStyle w:val="CharacterStyle1"/>
          <w:rFonts w:ascii="Verdana" w:hAnsi="Verdana" w:cs="Verdana"/>
          <w:b/>
          <w:bCs/>
          <w:i/>
          <w:iCs/>
          <w:sz w:val="16"/>
          <w:szCs w:val="16"/>
        </w:rPr>
        <w:t>renovación</w:t>
      </w:r>
      <w:r w:rsidR="00227EAD">
        <w:rPr>
          <w:rStyle w:val="CharacterStyle1"/>
          <w:rFonts w:ascii="Verdana" w:hAnsi="Verdana" w:cs="Verdana"/>
          <w:b/>
          <w:bCs/>
          <w:i/>
          <w:iCs/>
          <w:sz w:val="16"/>
          <w:szCs w:val="16"/>
        </w:rPr>
        <w:t xml:space="preserve"> de la concesió</w:t>
      </w:r>
      <w:r>
        <w:rPr>
          <w:rStyle w:val="CharacterStyle1"/>
          <w:rFonts w:ascii="Verdana" w:hAnsi="Verdana" w:cs="Verdana"/>
          <w:b/>
          <w:bCs/>
          <w:i/>
          <w:iCs/>
          <w:sz w:val="16"/>
          <w:szCs w:val="16"/>
        </w:rPr>
        <w:t>n de C</w:t>
      </w:r>
      <w:r w:rsidR="005A3CFE">
        <w:rPr>
          <w:rStyle w:val="CharacterStyle1"/>
          <w:rFonts w:ascii="Verdana" w:hAnsi="Verdana" w:cs="Verdana"/>
          <w:b/>
          <w:bCs/>
          <w:i/>
          <w:iCs/>
          <w:sz w:val="16"/>
          <w:szCs w:val="16"/>
        </w:rPr>
        <w:t>.I.L.T.</w:t>
      </w:r>
      <w:r>
        <w:rPr>
          <w:rStyle w:val="CharacterStyle1"/>
          <w:rFonts w:ascii="Verdana" w:hAnsi="Verdana" w:cs="Verdana"/>
          <w:b/>
          <w:bCs/>
          <w:i/>
          <w:iCs/>
          <w:sz w:val="16"/>
          <w:szCs w:val="16"/>
        </w:rPr>
        <w:t xml:space="preserve">, corresponde al </w:t>
      </w:r>
      <w:r w:rsidR="005A3CFE">
        <w:rPr>
          <w:rStyle w:val="CharacterStyle1"/>
          <w:rFonts w:ascii="Verdana" w:hAnsi="Verdana" w:cs="Verdana"/>
          <w:b/>
          <w:bCs/>
          <w:i/>
          <w:iCs/>
          <w:sz w:val="16"/>
          <w:szCs w:val="16"/>
        </w:rPr>
        <w:t>artículo</w:t>
      </w:r>
      <w:r>
        <w:rPr>
          <w:rStyle w:val="CharacterStyle1"/>
          <w:rFonts w:ascii="Verdana" w:hAnsi="Verdana" w:cs="Verdana"/>
          <w:b/>
          <w:bCs/>
          <w:i/>
          <w:iCs/>
          <w:sz w:val="16"/>
          <w:szCs w:val="16"/>
        </w:rPr>
        <w:t xml:space="preserve"> 6.7 de la </w:t>
      </w:r>
      <w:r w:rsidR="005A3CFE">
        <w:rPr>
          <w:rStyle w:val="CharacterStyle1"/>
          <w:rFonts w:ascii="Verdana" w:hAnsi="Verdana" w:cs="Verdana"/>
          <w:b/>
          <w:bCs/>
          <w:i/>
          <w:iCs/>
          <w:sz w:val="16"/>
          <w:szCs w:val="16"/>
        </w:rPr>
        <w:t>sesión</w:t>
      </w:r>
      <w:r>
        <w:rPr>
          <w:rStyle w:val="CharacterStyle1"/>
          <w:rFonts w:ascii="Verdana" w:hAnsi="Verdana" w:cs="Verdana"/>
          <w:b/>
          <w:bCs/>
          <w:i/>
          <w:iCs/>
          <w:sz w:val="16"/>
          <w:szCs w:val="16"/>
        </w:rPr>
        <w:t xml:space="preserve"> ordinaria 71-2007 de 25 de setiembre de 2007, cuyo plazo vence en setiembre de 2014, sobre la ruta 09 SAN JOSE </w:t>
      </w:r>
      <w:r>
        <w:rPr>
          <w:rStyle w:val="CharacterStyle1"/>
          <w:rFonts w:ascii="Verdana" w:hAnsi="Verdana" w:cs="Verdana"/>
          <w:b/>
          <w:bCs/>
          <w:i/>
          <w:iCs/>
          <w:sz w:val="16"/>
          <w:szCs w:val="16"/>
        </w:rPr>
        <w:softHyphen/>
        <w:t>ESCAZU - BELLO HORIZONTE - SAN ANTONIO - SANTA ANA Y RAMALES, contrato de</w:t>
      </w:r>
    </w:p>
    <w:p w:rsidR="00483D7A" w:rsidRDefault="00483D7A">
      <w:pPr>
        <w:widowControl/>
        <w:kinsoku/>
        <w:overflowPunct/>
        <w:autoSpaceDE w:val="0"/>
        <w:autoSpaceDN w:val="0"/>
        <w:adjustRightInd w:val="0"/>
        <w:textAlignment w:val="auto"/>
        <w:sectPr w:rsidR="00483D7A">
          <w:pgSz w:w="12120" w:h="15840"/>
          <w:pgMar w:top="1748" w:right="1590" w:bottom="538" w:left="1530" w:header="720" w:footer="720" w:gutter="0"/>
          <w:cols w:space="720"/>
          <w:noEndnote/>
        </w:sectPr>
      </w:pPr>
    </w:p>
    <w:p w:rsidR="00483D7A" w:rsidRDefault="005A3CFE">
      <w:pPr>
        <w:pStyle w:val="Style1"/>
        <w:kinsoku w:val="0"/>
        <w:overflowPunct w:val="0"/>
        <w:autoSpaceDE/>
        <w:autoSpaceDN/>
        <w:adjustRightInd/>
        <w:spacing w:before="8" w:line="198" w:lineRule="exact"/>
        <w:jc w:val="both"/>
        <w:textAlignment w:val="baseline"/>
        <w:rPr>
          <w:rStyle w:val="CharacterStyle1"/>
          <w:rFonts w:ascii="Verdana" w:hAnsi="Verdana" w:cs="Verdana"/>
          <w:b/>
          <w:bCs/>
          <w:i/>
          <w:iCs/>
          <w:sz w:val="16"/>
          <w:szCs w:val="16"/>
        </w:rPr>
      </w:pPr>
      <w:proofErr w:type="gramStart"/>
      <w:r>
        <w:rPr>
          <w:rStyle w:val="CharacterStyle1"/>
          <w:rFonts w:ascii="Verdana" w:hAnsi="Verdana" w:cs="Verdana"/>
          <w:b/>
          <w:bCs/>
          <w:i/>
          <w:iCs/>
          <w:sz w:val="16"/>
          <w:szCs w:val="16"/>
        </w:rPr>
        <w:lastRenderedPageBreak/>
        <w:t>concesión</w:t>
      </w:r>
      <w:proofErr w:type="gramEnd"/>
      <w:r w:rsidR="00483D7A">
        <w:rPr>
          <w:rStyle w:val="CharacterStyle1"/>
          <w:rFonts w:ascii="Verdana" w:hAnsi="Verdana" w:cs="Verdana"/>
          <w:b/>
          <w:bCs/>
          <w:i/>
          <w:iCs/>
          <w:sz w:val="16"/>
          <w:szCs w:val="16"/>
        </w:rPr>
        <w:t xml:space="preserve"> que contiene una clausula resolutoria en </w:t>
      </w:r>
      <w:r>
        <w:rPr>
          <w:rStyle w:val="CharacterStyle1"/>
          <w:rFonts w:ascii="Verdana" w:hAnsi="Verdana" w:cs="Verdana"/>
          <w:b/>
          <w:bCs/>
          <w:i/>
          <w:iCs/>
          <w:sz w:val="16"/>
          <w:szCs w:val="16"/>
        </w:rPr>
        <w:t>relación</w:t>
      </w:r>
      <w:r w:rsidR="00483D7A">
        <w:rPr>
          <w:rStyle w:val="CharacterStyle1"/>
          <w:rFonts w:ascii="Verdana" w:hAnsi="Verdana" w:cs="Verdana"/>
          <w:b/>
          <w:bCs/>
          <w:i/>
          <w:iCs/>
          <w:sz w:val="16"/>
          <w:szCs w:val="16"/>
        </w:rPr>
        <w:t xml:space="preserve"> con la ruta 128, sujeta a las resultas del proceso contencioso 07-001449-163-CA.</w:t>
      </w:r>
    </w:p>
    <w:p w:rsidR="00483D7A" w:rsidRDefault="00483D7A">
      <w:pPr>
        <w:pStyle w:val="Style1"/>
        <w:numPr>
          <w:ilvl w:val="0"/>
          <w:numId w:val="2"/>
        </w:numPr>
        <w:kinsoku w:val="0"/>
        <w:overflowPunct w:val="0"/>
        <w:autoSpaceDE/>
        <w:autoSpaceDN/>
        <w:adjustRightInd/>
        <w:spacing w:line="195" w:lineRule="exact"/>
        <w:jc w:val="both"/>
        <w:textAlignment w:val="baseline"/>
        <w:rPr>
          <w:rStyle w:val="CharacterStyle1"/>
          <w:rFonts w:ascii="Verdana" w:hAnsi="Verdana" w:cs="Verdana"/>
          <w:b/>
          <w:bCs/>
          <w:i/>
          <w:iCs/>
          <w:sz w:val="16"/>
          <w:szCs w:val="16"/>
        </w:rPr>
      </w:pPr>
      <w:r>
        <w:rPr>
          <w:rStyle w:val="CharacterStyle1"/>
          <w:rFonts w:ascii="Verdana" w:hAnsi="Verdana" w:cs="Verdana"/>
          <w:b/>
          <w:bCs/>
          <w:i/>
          <w:iCs/>
          <w:sz w:val="16"/>
          <w:szCs w:val="16"/>
        </w:rPr>
        <w:t xml:space="preserve">Que por medio del acuerdo </w:t>
      </w:r>
      <w:r w:rsidR="005A3CFE">
        <w:rPr>
          <w:rStyle w:val="CharacterStyle1"/>
          <w:rFonts w:ascii="Verdana" w:hAnsi="Verdana" w:cs="Verdana"/>
          <w:b/>
          <w:bCs/>
          <w:i/>
          <w:iCs/>
          <w:sz w:val="16"/>
          <w:szCs w:val="16"/>
        </w:rPr>
        <w:t>único</w:t>
      </w:r>
      <w:r>
        <w:rPr>
          <w:rStyle w:val="CharacterStyle1"/>
          <w:rFonts w:ascii="Verdana" w:hAnsi="Verdana" w:cs="Verdana"/>
          <w:b/>
          <w:bCs/>
          <w:i/>
          <w:iCs/>
          <w:sz w:val="16"/>
          <w:szCs w:val="16"/>
        </w:rPr>
        <w:t xml:space="preserve"> de la </w:t>
      </w:r>
      <w:r w:rsidR="005A3CFE">
        <w:rPr>
          <w:rStyle w:val="CharacterStyle1"/>
          <w:rFonts w:ascii="Verdana" w:hAnsi="Verdana" w:cs="Verdana"/>
          <w:b/>
          <w:bCs/>
          <w:i/>
          <w:iCs/>
          <w:sz w:val="16"/>
          <w:szCs w:val="16"/>
        </w:rPr>
        <w:t>sesión</w:t>
      </w:r>
      <w:r>
        <w:rPr>
          <w:rStyle w:val="CharacterStyle1"/>
          <w:rFonts w:ascii="Verdana" w:hAnsi="Verdana" w:cs="Verdana"/>
          <w:b/>
          <w:bCs/>
          <w:i/>
          <w:iCs/>
          <w:sz w:val="16"/>
          <w:szCs w:val="16"/>
        </w:rPr>
        <w:t xml:space="preserve"> extraordinaria 11-2008 de 22 de setiembre de 2008, se introdujo la clausula resolutoria mencionada en el considerando anterior, en el contrato de </w:t>
      </w:r>
      <w:r w:rsidR="005A3CFE">
        <w:rPr>
          <w:rStyle w:val="CharacterStyle1"/>
          <w:rFonts w:ascii="Verdana" w:hAnsi="Verdana" w:cs="Verdana"/>
          <w:b/>
          <w:bCs/>
          <w:i/>
          <w:iCs/>
          <w:sz w:val="16"/>
          <w:szCs w:val="16"/>
        </w:rPr>
        <w:t>concesión</w:t>
      </w:r>
      <w:r>
        <w:rPr>
          <w:rStyle w:val="CharacterStyle1"/>
          <w:rFonts w:ascii="Verdana" w:hAnsi="Verdana" w:cs="Verdana"/>
          <w:b/>
          <w:bCs/>
          <w:i/>
          <w:iCs/>
          <w:sz w:val="16"/>
          <w:szCs w:val="16"/>
        </w:rPr>
        <w:t xml:space="preserve"> de C</w:t>
      </w:r>
      <w:r w:rsidR="005A3CFE">
        <w:rPr>
          <w:rStyle w:val="CharacterStyle1"/>
          <w:rFonts w:ascii="Verdana" w:hAnsi="Verdana" w:cs="Verdana"/>
          <w:b/>
          <w:bCs/>
          <w:i/>
          <w:iCs/>
          <w:sz w:val="16"/>
          <w:szCs w:val="16"/>
        </w:rPr>
        <w:t>.I.L.T.</w:t>
      </w:r>
      <w:r>
        <w:rPr>
          <w:rStyle w:val="CharacterStyle1"/>
          <w:rFonts w:ascii="Verdana" w:hAnsi="Verdana" w:cs="Verdana"/>
          <w:b/>
          <w:bCs/>
          <w:i/>
          <w:iCs/>
          <w:sz w:val="16"/>
          <w:szCs w:val="16"/>
        </w:rPr>
        <w:t>S.A. La clausula resolutoria en lo de inter</w:t>
      </w:r>
      <w:r w:rsidR="005A3CFE">
        <w:rPr>
          <w:rStyle w:val="CharacterStyle1"/>
          <w:rFonts w:ascii="Verdana" w:hAnsi="Verdana" w:cs="Verdana"/>
          <w:b/>
          <w:bCs/>
          <w:i/>
          <w:iCs/>
          <w:sz w:val="16"/>
          <w:szCs w:val="16"/>
        </w:rPr>
        <w:t>és</w:t>
      </w:r>
      <w:r>
        <w:rPr>
          <w:rStyle w:val="CharacterStyle1"/>
          <w:rFonts w:ascii="Verdana" w:hAnsi="Verdana" w:cs="Verdana"/>
          <w:b/>
          <w:bCs/>
          <w:i/>
          <w:iCs/>
          <w:sz w:val="16"/>
          <w:szCs w:val="16"/>
        </w:rPr>
        <w:t xml:space="preserve"> reza:</w:t>
      </w:r>
    </w:p>
    <w:p w:rsidR="00483D7A" w:rsidRDefault="00483D7A">
      <w:pPr>
        <w:pStyle w:val="Style1"/>
        <w:kinsoku w:val="0"/>
        <w:overflowPunct w:val="0"/>
        <w:autoSpaceDE/>
        <w:autoSpaceDN/>
        <w:adjustRightInd/>
        <w:spacing w:before="23" w:line="196" w:lineRule="exact"/>
        <w:jc w:val="both"/>
        <w:textAlignment w:val="baseline"/>
        <w:rPr>
          <w:rStyle w:val="CharacterStyle1"/>
          <w:rFonts w:ascii="Verdana" w:hAnsi="Verdana" w:cs="Verdana"/>
          <w:b/>
          <w:bCs/>
          <w:i/>
          <w:iCs/>
          <w:spacing w:val="3"/>
          <w:sz w:val="16"/>
          <w:szCs w:val="16"/>
          <w:u w:val="single"/>
        </w:rPr>
      </w:pPr>
      <w:r>
        <w:rPr>
          <w:rStyle w:val="CharacterStyle1"/>
          <w:rFonts w:ascii="Verdana" w:hAnsi="Verdana" w:cs="Verdana"/>
          <w:b/>
          <w:bCs/>
          <w:i/>
          <w:iCs/>
          <w:spacing w:val="3"/>
          <w:sz w:val="16"/>
          <w:szCs w:val="16"/>
        </w:rPr>
        <w:t>-</w:t>
      </w:r>
      <w:r w:rsidR="005A3CFE">
        <w:rPr>
          <w:rStyle w:val="CharacterStyle1"/>
          <w:rFonts w:ascii="Verdana" w:hAnsi="Verdana" w:cs="Verdana"/>
          <w:b/>
          <w:bCs/>
          <w:i/>
          <w:iCs/>
          <w:spacing w:val="3"/>
          <w:sz w:val="16"/>
          <w:szCs w:val="16"/>
        </w:rPr>
        <w:t>Así</w:t>
      </w:r>
      <w:r>
        <w:rPr>
          <w:rStyle w:val="CharacterStyle1"/>
          <w:rFonts w:ascii="Verdana" w:hAnsi="Verdana" w:cs="Verdana"/>
          <w:b/>
          <w:bCs/>
          <w:i/>
          <w:iCs/>
          <w:spacing w:val="3"/>
          <w:sz w:val="16"/>
          <w:szCs w:val="16"/>
        </w:rPr>
        <w:t xml:space="preserve"> las cosas, el Concedente dispone mediante la presente clausula suscribir el presente contrato de </w:t>
      </w:r>
      <w:r w:rsidR="005A3CFE">
        <w:rPr>
          <w:rStyle w:val="CharacterStyle1"/>
          <w:rFonts w:ascii="Verdana" w:hAnsi="Verdana" w:cs="Verdana"/>
          <w:b/>
          <w:bCs/>
          <w:i/>
          <w:iCs/>
          <w:spacing w:val="3"/>
          <w:sz w:val="16"/>
          <w:szCs w:val="16"/>
        </w:rPr>
        <w:t>renovación</w:t>
      </w:r>
      <w:r>
        <w:rPr>
          <w:rStyle w:val="CharacterStyle1"/>
          <w:rFonts w:ascii="Verdana" w:hAnsi="Verdana" w:cs="Verdana"/>
          <w:b/>
          <w:bCs/>
          <w:i/>
          <w:iCs/>
          <w:spacing w:val="3"/>
          <w:sz w:val="16"/>
          <w:szCs w:val="16"/>
        </w:rPr>
        <w:t xml:space="preserve"> de los derechos de </w:t>
      </w:r>
      <w:r w:rsidR="005A3CFE">
        <w:rPr>
          <w:rStyle w:val="CharacterStyle1"/>
          <w:rFonts w:ascii="Verdana" w:hAnsi="Verdana" w:cs="Verdana"/>
          <w:b/>
          <w:bCs/>
          <w:i/>
          <w:iCs/>
          <w:spacing w:val="3"/>
          <w:sz w:val="16"/>
          <w:szCs w:val="16"/>
        </w:rPr>
        <w:t>concesión</w:t>
      </w:r>
      <w:r>
        <w:rPr>
          <w:rStyle w:val="CharacterStyle1"/>
          <w:rFonts w:ascii="Verdana" w:hAnsi="Verdana" w:cs="Verdana"/>
          <w:b/>
          <w:bCs/>
          <w:i/>
          <w:iCs/>
          <w:spacing w:val="3"/>
          <w:sz w:val="16"/>
          <w:szCs w:val="16"/>
        </w:rPr>
        <w:t xml:space="preserve">, bajo la </w:t>
      </w:r>
      <w:r w:rsidR="005A3CFE">
        <w:rPr>
          <w:rStyle w:val="CharacterStyle1"/>
          <w:rFonts w:ascii="Verdana" w:hAnsi="Verdana" w:cs="Verdana"/>
          <w:b/>
          <w:bCs/>
          <w:i/>
          <w:iCs/>
          <w:spacing w:val="3"/>
          <w:sz w:val="16"/>
          <w:szCs w:val="16"/>
        </w:rPr>
        <w:t>condición</w:t>
      </w:r>
      <w:r>
        <w:rPr>
          <w:rStyle w:val="CharacterStyle1"/>
          <w:rFonts w:ascii="Verdana" w:hAnsi="Verdana" w:cs="Verdana"/>
          <w:b/>
          <w:bCs/>
          <w:i/>
          <w:iCs/>
          <w:spacing w:val="3"/>
          <w:sz w:val="16"/>
          <w:szCs w:val="16"/>
        </w:rPr>
        <w:t xml:space="preserve"> resolutoria de que la </w:t>
      </w:r>
      <w:r w:rsidR="005A3CFE">
        <w:rPr>
          <w:rStyle w:val="CharacterStyle1"/>
          <w:rFonts w:ascii="Verdana" w:hAnsi="Verdana" w:cs="Verdana"/>
          <w:b/>
          <w:bCs/>
          <w:i/>
          <w:iCs/>
          <w:spacing w:val="3"/>
          <w:sz w:val="16"/>
          <w:szCs w:val="16"/>
        </w:rPr>
        <w:t>operación</w:t>
      </w:r>
      <w:r>
        <w:rPr>
          <w:rStyle w:val="CharacterStyle1"/>
          <w:rFonts w:ascii="Verdana" w:hAnsi="Verdana" w:cs="Verdana"/>
          <w:b/>
          <w:bCs/>
          <w:i/>
          <w:iCs/>
          <w:spacing w:val="3"/>
          <w:sz w:val="16"/>
          <w:szCs w:val="16"/>
        </w:rPr>
        <w:t xml:space="preserve"> del servicio de transporte </w:t>
      </w:r>
      <w:r w:rsidR="005A3CFE">
        <w:rPr>
          <w:rStyle w:val="CharacterStyle1"/>
          <w:rFonts w:ascii="Verdana" w:hAnsi="Verdana" w:cs="Verdana"/>
          <w:b/>
          <w:bCs/>
          <w:i/>
          <w:iCs/>
          <w:spacing w:val="3"/>
          <w:sz w:val="16"/>
          <w:szCs w:val="16"/>
        </w:rPr>
        <w:t>público</w:t>
      </w:r>
      <w:r>
        <w:rPr>
          <w:rStyle w:val="CharacterStyle1"/>
          <w:rFonts w:ascii="Verdana" w:hAnsi="Verdana" w:cs="Verdana"/>
          <w:b/>
          <w:bCs/>
          <w:i/>
          <w:iCs/>
          <w:spacing w:val="3"/>
          <w:sz w:val="16"/>
          <w:szCs w:val="16"/>
        </w:rPr>
        <w:t xml:space="preserve"> en la denominada ruta 128 - que fuera modificada en el </w:t>
      </w:r>
      <w:r w:rsidR="005A3CFE">
        <w:rPr>
          <w:rStyle w:val="CharacterStyle1"/>
          <w:rFonts w:ascii="Verdana" w:hAnsi="Verdana" w:cs="Verdana"/>
          <w:b/>
          <w:bCs/>
          <w:i/>
          <w:iCs/>
          <w:spacing w:val="3"/>
          <w:sz w:val="16"/>
          <w:szCs w:val="16"/>
        </w:rPr>
        <w:t>artículo</w:t>
      </w:r>
      <w:r>
        <w:rPr>
          <w:rStyle w:val="CharacterStyle1"/>
          <w:rFonts w:ascii="Verdana" w:hAnsi="Verdana" w:cs="Verdana"/>
          <w:b/>
          <w:bCs/>
          <w:i/>
          <w:iCs/>
          <w:spacing w:val="3"/>
          <w:sz w:val="16"/>
          <w:szCs w:val="16"/>
        </w:rPr>
        <w:t xml:space="preserve"> 5.7 de la </w:t>
      </w:r>
      <w:r w:rsidR="005A3CFE">
        <w:rPr>
          <w:rStyle w:val="CharacterStyle1"/>
          <w:rFonts w:ascii="Verdana" w:hAnsi="Verdana" w:cs="Verdana"/>
          <w:b/>
          <w:bCs/>
          <w:i/>
          <w:iCs/>
          <w:spacing w:val="3"/>
          <w:sz w:val="16"/>
          <w:szCs w:val="16"/>
        </w:rPr>
        <w:t>sesión</w:t>
      </w:r>
      <w:r>
        <w:rPr>
          <w:rStyle w:val="CharacterStyle1"/>
          <w:rFonts w:ascii="Verdana" w:hAnsi="Verdana" w:cs="Verdana"/>
          <w:b/>
          <w:bCs/>
          <w:i/>
          <w:iCs/>
          <w:spacing w:val="3"/>
          <w:sz w:val="16"/>
          <w:szCs w:val="16"/>
        </w:rPr>
        <w:t xml:space="preserve"> ordinaria 57-2007 </w:t>
      </w:r>
      <w:r>
        <w:rPr>
          <w:rStyle w:val="CharacterStyle1"/>
          <w:rFonts w:ascii="Verdana" w:hAnsi="Verdana" w:cs="Verdana"/>
          <w:b/>
          <w:bCs/>
          <w:i/>
          <w:iCs/>
          <w:spacing w:val="3"/>
          <w:sz w:val="16"/>
          <w:szCs w:val="16"/>
          <w:u w:val="single"/>
        </w:rPr>
        <w:t xml:space="preserve">-, queda a  expensas de las resultas del recurso de </w:t>
      </w:r>
      <w:r w:rsidR="005A3CFE">
        <w:rPr>
          <w:rStyle w:val="CharacterStyle1"/>
          <w:rFonts w:ascii="Verdana" w:hAnsi="Verdana" w:cs="Verdana"/>
          <w:b/>
          <w:bCs/>
          <w:i/>
          <w:iCs/>
          <w:spacing w:val="3"/>
          <w:sz w:val="16"/>
          <w:szCs w:val="16"/>
          <w:u w:val="single"/>
        </w:rPr>
        <w:t>revisión</w:t>
      </w:r>
      <w:r>
        <w:rPr>
          <w:rStyle w:val="CharacterStyle1"/>
          <w:rFonts w:ascii="Verdana" w:hAnsi="Verdana" w:cs="Verdana"/>
          <w:b/>
          <w:bCs/>
          <w:i/>
          <w:iCs/>
          <w:spacing w:val="3"/>
          <w:sz w:val="16"/>
          <w:szCs w:val="16"/>
          <w:u w:val="single"/>
        </w:rPr>
        <w:t xml:space="preserve"> con nulidad </w:t>
      </w:r>
      <w:r>
        <w:rPr>
          <w:rStyle w:val="CharacterStyle1"/>
          <w:rFonts w:ascii="Verdana" w:hAnsi="Verdana" w:cs="Verdana"/>
          <w:b/>
          <w:bCs/>
          <w:spacing w:val="3"/>
          <w:sz w:val="16"/>
          <w:szCs w:val="16"/>
          <w:u w:val="single"/>
        </w:rPr>
        <w:t xml:space="preserve">concomitante, </w:t>
      </w:r>
      <w:r w:rsidR="005A3CFE">
        <w:rPr>
          <w:rStyle w:val="CharacterStyle1"/>
          <w:rFonts w:ascii="Verdana" w:hAnsi="Verdana" w:cs="Verdana"/>
          <w:b/>
          <w:bCs/>
          <w:i/>
          <w:iCs/>
          <w:spacing w:val="3"/>
          <w:sz w:val="16"/>
          <w:szCs w:val="16"/>
          <w:u w:val="single"/>
        </w:rPr>
        <w:t>adición</w:t>
      </w:r>
      <w:r>
        <w:rPr>
          <w:rStyle w:val="CharacterStyle1"/>
          <w:rFonts w:ascii="Verdana" w:hAnsi="Verdana" w:cs="Verdana"/>
          <w:b/>
          <w:bCs/>
          <w:i/>
          <w:iCs/>
          <w:spacing w:val="3"/>
          <w:sz w:val="16"/>
          <w:szCs w:val="16"/>
          <w:u w:val="single"/>
        </w:rPr>
        <w:t xml:space="preserve"> </w:t>
      </w:r>
      <w:r w:rsidR="00227EAD">
        <w:rPr>
          <w:rStyle w:val="CharacterStyle1"/>
          <w:rFonts w:ascii="Verdana" w:hAnsi="Verdana" w:cs="Verdana"/>
          <w:b/>
          <w:bCs/>
          <w:i/>
          <w:iCs/>
          <w:spacing w:val="3"/>
          <w:sz w:val="16"/>
          <w:szCs w:val="16"/>
          <w:u w:val="single"/>
        </w:rPr>
        <w:t>y</w:t>
      </w:r>
      <w:r>
        <w:rPr>
          <w:rStyle w:val="CharacterStyle1"/>
          <w:rFonts w:ascii="Verdana" w:hAnsi="Verdana" w:cs="Verdana"/>
          <w:b/>
          <w:bCs/>
          <w:i/>
          <w:iCs/>
          <w:spacing w:val="3"/>
          <w:sz w:val="16"/>
          <w:szCs w:val="16"/>
          <w:u w:val="single"/>
        </w:rPr>
        <w:t xml:space="preserve"> </w:t>
      </w:r>
      <w:r w:rsidR="005A3CFE">
        <w:rPr>
          <w:rStyle w:val="CharacterStyle1"/>
          <w:rFonts w:ascii="Verdana" w:hAnsi="Verdana" w:cs="Verdana"/>
          <w:b/>
          <w:bCs/>
          <w:i/>
          <w:iCs/>
          <w:spacing w:val="3"/>
          <w:sz w:val="16"/>
          <w:szCs w:val="16"/>
          <w:u w:val="single"/>
        </w:rPr>
        <w:t>aclaración subsidiaria q</w:t>
      </w:r>
      <w:r>
        <w:rPr>
          <w:rStyle w:val="CharacterStyle1"/>
          <w:rFonts w:ascii="Verdana" w:hAnsi="Verdana" w:cs="Verdana"/>
          <w:b/>
          <w:bCs/>
          <w:i/>
          <w:iCs/>
          <w:spacing w:val="3"/>
          <w:sz w:val="16"/>
          <w:szCs w:val="16"/>
          <w:u w:val="single"/>
        </w:rPr>
        <w:t xml:space="preserve">ue se ventila en el </w:t>
      </w:r>
      <w:r w:rsidR="005A3CFE">
        <w:rPr>
          <w:rStyle w:val="CharacterStyle1"/>
          <w:rFonts w:ascii="Verdana" w:hAnsi="Verdana" w:cs="Verdana"/>
          <w:b/>
          <w:bCs/>
          <w:i/>
          <w:iCs/>
          <w:spacing w:val="3"/>
          <w:sz w:val="16"/>
          <w:szCs w:val="16"/>
          <w:u w:val="single"/>
        </w:rPr>
        <w:t>Juzgado</w:t>
      </w:r>
      <w:r>
        <w:rPr>
          <w:rStyle w:val="CharacterStyle1"/>
          <w:rFonts w:ascii="Verdana" w:hAnsi="Verdana" w:cs="Verdana"/>
          <w:b/>
          <w:bCs/>
          <w:i/>
          <w:iCs/>
          <w:spacing w:val="3"/>
          <w:sz w:val="16"/>
          <w:szCs w:val="16"/>
          <w:u w:val="single"/>
        </w:rPr>
        <w:t xml:space="preserve"> de lo Contencioso Admini</w:t>
      </w:r>
      <w:r w:rsidR="005A3CFE">
        <w:rPr>
          <w:rStyle w:val="CharacterStyle1"/>
          <w:rFonts w:ascii="Verdana" w:hAnsi="Verdana" w:cs="Verdana"/>
          <w:b/>
          <w:bCs/>
          <w:i/>
          <w:iCs/>
          <w:spacing w:val="3"/>
          <w:sz w:val="16"/>
          <w:szCs w:val="16"/>
          <w:u w:val="single"/>
        </w:rPr>
        <w:t>strativo v Civil de Hacienda baj</w:t>
      </w:r>
      <w:r>
        <w:rPr>
          <w:rStyle w:val="CharacterStyle1"/>
          <w:rFonts w:ascii="Verdana" w:hAnsi="Verdana" w:cs="Verdana"/>
          <w:b/>
          <w:bCs/>
          <w:i/>
          <w:iCs/>
          <w:spacing w:val="3"/>
          <w:sz w:val="16"/>
          <w:szCs w:val="16"/>
          <w:u w:val="single"/>
        </w:rPr>
        <w:t xml:space="preserve">o el expediente 07-1449-0163-CA, en el sentido de que si en este proceso contencioso - la </w:t>
      </w:r>
      <w:r w:rsidR="005A3CFE">
        <w:rPr>
          <w:rStyle w:val="CharacterStyle1"/>
          <w:rFonts w:ascii="Verdana" w:hAnsi="Verdana" w:cs="Verdana"/>
          <w:b/>
          <w:bCs/>
          <w:i/>
          <w:iCs/>
          <w:spacing w:val="3"/>
          <w:sz w:val="16"/>
          <w:szCs w:val="16"/>
          <w:u w:val="single"/>
        </w:rPr>
        <w:t>resolución</w:t>
      </w:r>
      <w:r>
        <w:rPr>
          <w:rStyle w:val="CharacterStyle1"/>
          <w:rFonts w:ascii="Verdana" w:hAnsi="Verdana" w:cs="Verdana"/>
          <w:b/>
          <w:bCs/>
          <w:i/>
          <w:iCs/>
          <w:spacing w:val="3"/>
          <w:sz w:val="16"/>
          <w:szCs w:val="16"/>
          <w:u w:val="single"/>
        </w:rPr>
        <w:t xml:space="preserve"> TAT-1647-2007 se confirma, eso implicara la  </w:t>
      </w:r>
      <w:r w:rsidR="005A3CFE">
        <w:rPr>
          <w:rStyle w:val="CharacterStyle1"/>
          <w:rFonts w:ascii="Verdana" w:hAnsi="Verdana" w:cs="Verdana"/>
          <w:b/>
          <w:bCs/>
          <w:i/>
          <w:iCs/>
          <w:spacing w:val="3"/>
          <w:sz w:val="16"/>
          <w:szCs w:val="16"/>
          <w:u w:val="single"/>
        </w:rPr>
        <w:t>modificación</w:t>
      </w:r>
      <w:r>
        <w:rPr>
          <w:rStyle w:val="CharacterStyle1"/>
          <w:rFonts w:ascii="Verdana" w:hAnsi="Verdana" w:cs="Verdana"/>
          <w:b/>
          <w:bCs/>
          <w:i/>
          <w:iCs/>
          <w:spacing w:val="3"/>
          <w:sz w:val="16"/>
          <w:szCs w:val="16"/>
          <w:u w:val="single"/>
        </w:rPr>
        <w:t xml:space="preserve"> </w:t>
      </w:r>
      <w:r w:rsidR="005A3CFE">
        <w:rPr>
          <w:rStyle w:val="CharacterStyle1"/>
          <w:rFonts w:ascii="Verdana" w:hAnsi="Verdana" w:cs="Verdana"/>
          <w:b/>
          <w:bCs/>
          <w:i/>
          <w:iCs/>
          <w:spacing w:val="3"/>
          <w:sz w:val="16"/>
          <w:szCs w:val="16"/>
          <w:u w:val="single"/>
        </w:rPr>
        <w:t>automática</w:t>
      </w:r>
      <w:r>
        <w:rPr>
          <w:rStyle w:val="CharacterStyle1"/>
          <w:rFonts w:ascii="Verdana" w:hAnsi="Verdana" w:cs="Verdana"/>
          <w:b/>
          <w:bCs/>
          <w:i/>
          <w:iCs/>
          <w:spacing w:val="3"/>
          <w:sz w:val="16"/>
          <w:szCs w:val="16"/>
          <w:u w:val="single"/>
        </w:rPr>
        <w:t xml:space="preserve"> e i</w:t>
      </w:r>
      <w:r w:rsidR="005A3CFE">
        <w:rPr>
          <w:rStyle w:val="CharacterStyle1"/>
          <w:rFonts w:ascii="Verdana" w:hAnsi="Verdana" w:cs="Verdana"/>
          <w:b/>
          <w:bCs/>
          <w:i/>
          <w:iCs/>
          <w:spacing w:val="3"/>
          <w:sz w:val="16"/>
          <w:szCs w:val="16"/>
          <w:u w:val="single"/>
        </w:rPr>
        <w:t>nmediata de este contrato excluyé</w:t>
      </w:r>
      <w:r>
        <w:rPr>
          <w:rStyle w:val="CharacterStyle1"/>
          <w:rFonts w:ascii="Verdana" w:hAnsi="Verdana" w:cs="Verdana"/>
          <w:b/>
          <w:bCs/>
          <w:i/>
          <w:iCs/>
          <w:spacing w:val="3"/>
          <w:sz w:val="16"/>
          <w:szCs w:val="16"/>
          <w:u w:val="single"/>
        </w:rPr>
        <w:t>ndos</w:t>
      </w:r>
      <w:r w:rsidR="005A3CFE">
        <w:rPr>
          <w:rStyle w:val="CharacterStyle1"/>
          <w:rFonts w:ascii="Verdana" w:hAnsi="Verdana" w:cs="Verdana"/>
          <w:b/>
          <w:bCs/>
          <w:i/>
          <w:iCs/>
          <w:spacing w:val="3"/>
          <w:sz w:val="16"/>
          <w:szCs w:val="16"/>
          <w:u w:val="single"/>
        </w:rPr>
        <w:t>e la ruta 128, sin que esto g</w:t>
      </w:r>
      <w:r>
        <w:rPr>
          <w:rStyle w:val="CharacterStyle1"/>
          <w:rFonts w:ascii="Verdana" w:hAnsi="Verdana" w:cs="Verdana"/>
          <w:b/>
          <w:bCs/>
          <w:i/>
          <w:iCs/>
          <w:spacing w:val="3"/>
          <w:sz w:val="16"/>
          <w:szCs w:val="16"/>
          <w:u w:val="single"/>
        </w:rPr>
        <w:t>enere nin</w:t>
      </w:r>
      <w:r w:rsidR="005A3CFE">
        <w:rPr>
          <w:rStyle w:val="CharacterStyle1"/>
          <w:rFonts w:ascii="Verdana" w:hAnsi="Verdana" w:cs="Verdana"/>
          <w:b/>
          <w:bCs/>
          <w:i/>
          <w:iCs/>
          <w:spacing w:val="3"/>
          <w:sz w:val="16"/>
          <w:szCs w:val="16"/>
          <w:u w:val="single"/>
        </w:rPr>
        <w:t>gún tipo</w:t>
      </w:r>
      <w:r>
        <w:rPr>
          <w:rStyle w:val="CharacterStyle1"/>
          <w:rFonts w:ascii="Verdana" w:hAnsi="Verdana" w:cs="Verdana"/>
          <w:b/>
          <w:bCs/>
          <w:i/>
          <w:iCs/>
          <w:spacing w:val="3"/>
          <w:sz w:val="16"/>
          <w:szCs w:val="16"/>
          <w:u w:val="single"/>
        </w:rPr>
        <w:t xml:space="preserve"> de derecho a favor del CONCESIONARIO, ni de </w:t>
      </w:r>
      <w:r w:rsidR="005A3CFE">
        <w:rPr>
          <w:rStyle w:val="CharacterStyle1"/>
          <w:rFonts w:ascii="Verdana" w:hAnsi="Verdana" w:cs="Verdana"/>
          <w:b/>
          <w:bCs/>
          <w:i/>
          <w:iCs/>
          <w:spacing w:val="3"/>
          <w:sz w:val="16"/>
          <w:szCs w:val="16"/>
          <w:u w:val="single"/>
        </w:rPr>
        <w:t>lugar</w:t>
      </w:r>
      <w:r>
        <w:rPr>
          <w:rStyle w:val="CharacterStyle1"/>
          <w:rFonts w:ascii="Verdana" w:hAnsi="Verdana" w:cs="Verdana"/>
          <w:b/>
          <w:bCs/>
          <w:i/>
          <w:iCs/>
          <w:spacing w:val="3"/>
          <w:sz w:val="16"/>
          <w:szCs w:val="16"/>
          <w:u w:val="single"/>
        </w:rPr>
        <w:t xml:space="preserve"> tampoco a  nin</w:t>
      </w:r>
      <w:r w:rsidR="005A3CFE">
        <w:rPr>
          <w:rStyle w:val="CharacterStyle1"/>
          <w:rFonts w:ascii="Verdana" w:hAnsi="Verdana" w:cs="Verdana"/>
          <w:b/>
          <w:bCs/>
          <w:i/>
          <w:iCs/>
          <w:spacing w:val="3"/>
          <w:sz w:val="16"/>
          <w:szCs w:val="16"/>
          <w:u w:val="single"/>
        </w:rPr>
        <w:t>gún</w:t>
      </w:r>
      <w:r>
        <w:rPr>
          <w:rStyle w:val="CharacterStyle1"/>
          <w:rFonts w:ascii="Verdana" w:hAnsi="Verdana" w:cs="Verdana"/>
          <w:b/>
          <w:bCs/>
          <w:i/>
          <w:iCs/>
          <w:spacing w:val="3"/>
          <w:sz w:val="16"/>
          <w:szCs w:val="16"/>
          <w:u w:val="single"/>
        </w:rPr>
        <w:t xml:space="preserve"> tipo de reclamo de nin</w:t>
      </w:r>
      <w:r w:rsidR="005A3CFE">
        <w:rPr>
          <w:rStyle w:val="CharacterStyle1"/>
          <w:rFonts w:ascii="Verdana" w:hAnsi="Verdana" w:cs="Verdana"/>
          <w:b/>
          <w:bCs/>
          <w:i/>
          <w:iCs/>
          <w:spacing w:val="3"/>
          <w:sz w:val="16"/>
          <w:szCs w:val="16"/>
          <w:u w:val="single"/>
        </w:rPr>
        <w:t>g</w:t>
      </w:r>
      <w:r>
        <w:rPr>
          <w:rStyle w:val="CharacterStyle1"/>
          <w:rFonts w:ascii="Verdana" w:hAnsi="Verdana" w:cs="Verdana"/>
          <w:b/>
          <w:bCs/>
          <w:i/>
          <w:iCs/>
          <w:spacing w:val="3"/>
          <w:sz w:val="16"/>
          <w:szCs w:val="16"/>
          <w:u w:val="single"/>
        </w:rPr>
        <w:t>una especie.</w:t>
      </w:r>
    </w:p>
    <w:p w:rsidR="00483D7A" w:rsidRDefault="00483D7A">
      <w:pPr>
        <w:pStyle w:val="Style1"/>
        <w:numPr>
          <w:ilvl w:val="0"/>
          <w:numId w:val="2"/>
        </w:numPr>
        <w:kinsoku w:val="0"/>
        <w:overflowPunct w:val="0"/>
        <w:autoSpaceDE/>
        <w:autoSpaceDN/>
        <w:adjustRightInd/>
        <w:spacing w:before="9" w:line="196" w:lineRule="exact"/>
        <w:jc w:val="both"/>
        <w:textAlignment w:val="baseline"/>
        <w:rPr>
          <w:rStyle w:val="CharacterStyle1"/>
          <w:rFonts w:ascii="Verdana" w:hAnsi="Verdana" w:cs="Verdana"/>
          <w:b/>
          <w:bCs/>
          <w:i/>
          <w:iCs/>
          <w:spacing w:val="2"/>
          <w:sz w:val="16"/>
          <w:szCs w:val="16"/>
        </w:rPr>
      </w:pPr>
      <w:r>
        <w:rPr>
          <w:rStyle w:val="CharacterStyle1"/>
          <w:rFonts w:ascii="Verdana" w:hAnsi="Verdana" w:cs="Verdana"/>
          <w:b/>
          <w:bCs/>
          <w:i/>
          <w:iCs/>
          <w:spacing w:val="2"/>
          <w:sz w:val="16"/>
          <w:szCs w:val="16"/>
        </w:rPr>
        <w:t>Que el estado actual del proceso ordinario contencioso administrativo de C</w:t>
      </w:r>
      <w:r w:rsidR="005A3CFE">
        <w:rPr>
          <w:rStyle w:val="CharacterStyle1"/>
          <w:rFonts w:ascii="Verdana" w:hAnsi="Verdana" w:cs="Verdana"/>
          <w:b/>
          <w:bCs/>
          <w:i/>
          <w:iCs/>
          <w:spacing w:val="2"/>
          <w:sz w:val="16"/>
          <w:szCs w:val="16"/>
        </w:rPr>
        <w:t>.I.L.T.</w:t>
      </w:r>
      <w:r>
        <w:rPr>
          <w:rStyle w:val="CharacterStyle1"/>
          <w:rFonts w:ascii="Verdana" w:hAnsi="Verdana" w:cs="Verdana"/>
          <w:b/>
          <w:bCs/>
          <w:i/>
          <w:iCs/>
          <w:spacing w:val="2"/>
          <w:sz w:val="16"/>
          <w:szCs w:val="16"/>
        </w:rPr>
        <w:t xml:space="preserve">S.A. expediente 07-001449-0163-CA, contra dos resoluciones del Tribunal Administrativo de Transporte (TAT - 1447 - 2007 y la TAT </w:t>
      </w:r>
      <w:r>
        <w:rPr>
          <w:rStyle w:val="CharacterStyle1"/>
          <w:rFonts w:ascii="Verdana" w:hAnsi="Verdana" w:cs="Verdana"/>
          <w:b/>
          <w:bCs/>
          <w:i/>
          <w:iCs/>
          <w:spacing w:val="2"/>
          <w:sz w:val="16"/>
          <w:szCs w:val="16"/>
        </w:rPr>
        <w:softHyphen/>
        <w:t xml:space="preserve">1449 - 2007), en este momento se encuentra suspendido temporalmente por </w:t>
      </w:r>
      <w:r w:rsidR="005A3CFE">
        <w:rPr>
          <w:rStyle w:val="CharacterStyle1"/>
          <w:rFonts w:ascii="Verdana" w:hAnsi="Verdana" w:cs="Verdana"/>
          <w:b/>
          <w:bCs/>
          <w:i/>
          <w:iCs/>
          <w:spacing w:val="2"/>
          <w:sz w:val="16"/>
          <w:szCs w:val="16"/>
        </w:rPr>
        <w:t>resolución</w:t>
      </w:r>
      <w:r>
        <w:rPr>
          <w:rStyle w:val="CharacterStyle1"/>
          <w:rFonts w:ascii="Verdana" w:hAnsi="Verdana" w:cs="Verdana"/>
          <w:b/>
          <w:bCs/>
          <w:i/>
          <w:iCs/>
          <w:spacing w:val="2"/>
          <w:sz w:val="16"/>
          <w:szCs w:val="16"/>
        </w:rPr>
        <w:t xml:space="preserve"> de las 9:07 horas del 22 de febrero del 2013 dictada por el Juzgado Contencioso Administrativo y Civil de Hacienda, ante la voluntad para conciliar en ese juicio expresada por C</w:t>
      </w:r>
      <w:r w:rsidR="005A3CFE">
        <w:rPr>
          <w:rStyle w:val="CharacterStyle1"/>
          <w:rFonts w:ascii="Verdana" w:hAnsi="Verdana" w:cs="Verdana"/>
          <w:b/>
          <w:bCs/>
          <w:i/>
          <w:iCs/>
          <w:spacing w:val="2"/>
          <w:sz w:val="16"/>
          <w:szCs w:val="16"/>
        </w:rPr>
        <w:t>.I.L.T.</w:t>
      </w:r>
      <w:r>
        <w:rPr>
          <w:rStyle w:val="CharacterStyle1"/>
          <w:rFonts w:ascii="Verdana" w:hAnsi="Verdana" w:cs="Verdana"/>
          <w:b/>
          <w:bCs/>
          <w:i/>
          <w:iCs/>
          <w:spacing w:val="2"/>
          <w:sz w:val="16"/>
          <w:szCs w:val="16"/>
        </w:rPr>
        <w:t>S.A., el Consejo de Transporte P</w:t>
      </w:r>
      <w:r w:rsidR="005A3CFE">
        <w:rPr>
          <w:rStyle w:val="CharacterStyle1"/>
          <w:rFonts w:ascii="Verdana" w:hAnsi="Verdana" w:cs="Verdana"/>
          <w:b/>
          <w:bCs/>
          <w:i/>
          <w:iCs/>
          <w:spacing w:val="2"/>
          <w:sz w:val="16"/>
          <w:szCs w:val="16"/>
        </w:rPr>
        <w:t>ú</w:t>
      </w:r>
      <w:r>
        <w:rPr>
          <w:rStyle w:val="CharacterStyle1"/>
          <w:rFonts w:ascii="Verdana" w:hAnsi="Verdana" w:cs="Verdana"/>
          <w:b/>
          <w:bCs/>
          <w:i/>
          <w:iCs/>
          <w:spacing w:val="2"/>
          <w:sz w:val="16"/>
          <w:szCs w:val="16"/>
        </w:rPr>
        <w:t>blico y El Estado, formulada conjuntamente por las partes.</w:t>
      </w:r>
    </w:p>
    <w:p w:rsidR="00483D7A" w:rsidRDefault="00483D7A">
      <w:pPr>
        <w:pStyle w:val="Style1"/>
        <w:numPr>
          <w:ilvl w:val="0"/>
          <w:numId w:val="2"/>
        </w:numPr>
        <w:kinsoku w:val="0"/>
        <w:overflowPunct w:val="0"/>
        <w:autoSpaceDE/>
        <w:autoSpaceDN/>
        <w:adjustRightInd/>
        <w:spacing w:before="8" w:line="196" w:lineRule="exact"/>
        <w:jc w:val="both"/>
        <w:textAlignment w:val="baseline"/>
        <w:rPr>
          <w:rStyle w:val="CharacterStyle1"/>
          <w:rFonts w:ascii="Verdana" w:hAnsi="Verdana" w:cs="Verdana"/>
          <w:b/>
          <w:bCs/>
          <w:i/>
          <w:iCs/>
          <w:sz w:val="16"/>
          <w:szCs w:val="16"/>
        </w:rPr>
      </w:pPr>
      <w:r>
        <w:rPr>
          <w:rStyle w:val="CharacterStyle1"/>
          <w:rFonts w:ascii="Verdana" w:hAnsi="Verdana" w:cs="Verdana"/>
          <w:b/>
          <w:bCs/>
          <w:i/>
          <w:iCs/>
          <w:sz w:val="16"/>
          <w:szCs w:val="16"/>
        </w:rPr>
        <w:t xml:space="preserve">Que el plazo de </w:t>
      </w:r>
      <w:r w:rsidR="005A3CFE">
        <w:rPr>
          <w:rStyle w:val="CharacterStyle1"/>
          <w:rFonts w:ascii="Verdana" w:hAnsi="Verdana" w:cs="Verdana"/>
          <w:b/>
          <w:bCs/>
          <w:i/>
          <w:iCs/>
          <w:sz w:val="16"/>
          <w:szCs w:val="16"/>
        </w:rPr>
        <w:t>suspensión</w:t>
      </w:r>
      <w:r>
        <w:rPr>
          <w:rStyle w:val="CharacterStyle1"/>
          <w:rFonts w:ascii="Verdana" w:hAnsi="Verdana" w:cs="Verdana"/>
          <w:b/>
          <w:bCs/>
          <w:i/>
          <w:iCs/>
          <w:sz w:val="16"/>
          <w:szCs w:val="16"/>
        </w:rPr>
        <w:t xml:space="preserve"> temporal dictado por el Juzgado Contencioso Administrativo en la </w:t>
      </w:r>
      <w:r w:rsidR="005A3CFE">
        <w:rPr>
          <w:rStyle w:val="CharacterStyle1"/>
          <w:rFonts w:ascii="Verdana" w:hAnsi="Verdana" w:cs="Verdana"/>
          <w:b/>
          <w:bCs/>
          <w:i/>
          <w:iCs/>
          <w:sz w:val="16"/>
          <w:szCs w:val="16"/>
        </w:rPr>
        <w:t>resolución</w:t>
      </w:r>
      <w:r>
        <w:rPr>
          <w:rStyle w:val="CharacterStyle1"/>
          <w:rFonts w:ascii="Verdana" w:hAnsi="Verdana" w:cs="Verdana"/>
          <w:b/>
          <w:bCs/>
          <w:i/>
          <w:iCs/>
          <w:sz w:val="16"/>
          <w:szCs w:val="16"/>
        </w:rPr>
        <w:t xml:space="preserve"> de las 9:07 horas del 22 de febrero del 2013, esta pronto a vencer, el cual se otorgo por el plazo de dos meses, motive por el cual se requiere celeridad en el acuerdo que permita lograr una </w:t>
      </w:r>
      <w:r w:rsidR="005A3CFE">
        <w:rPr>
          <w:rStyle w:val="CharacterStyle1"/>
          <w:rFonts w:ascii="Verdana" w:hAnsi="Verdana" w:cs="Verdana"/>
          <w:b/>
          <w:bCs/>
          <w:i/>
          <w:iCs/>
          <w:sz w:val="16"/>
          <w:szCs w:val="16"/>
        </w:rPr>
        <w:t>conciliación</w:t>
      </w:r>
      <w:r>
        <w:rPr>
          <w:rStyle w:val="CharacterStyle1"/>
          <w:rFonts w:ascii="Verdana" w:hAnsi="Verdana" w:cs="Verdana"/>
          <w:b/>
          <w:bCs/>
          <w:i/>
          <w:iCs/>
          <w:sz w:val="16"/>
          <w:szCs w:val="16"/>
        </w:rPr>
        <w:t xml:space="preserve"> con la empresa actora, en aras de obtener un sistema de </w:t>
      </w:r>
      <w:r w:rsidR="005A3CFE">
        <w:rPr>
          <w:rStyle w:val="CharacterStyle1"/>
          <w:rFonts w:ascii="Verdana" w:hAnsi="Verdana" w:cs="Verdana"/>
          <w:b/>
          <w:bCs/>
          <w:i/>
          <w:iCs/>
          <w:sz w:val="16"/>
          <w:szCs w:val="16"/>
        </w:rPr>
        <w:t>sectorización</w:t>
      </w:r>
      <w:r>
        <w:rPr>
          <w:rStyle w:val="CharacterStyle1"/>
          <w:rFonts w:ascii="Verdana" w:hAnsi="Verdana" w:cs="Verdana"/>
          <w:b/>
          <w:bCs/>
          <w:i/>
          <w:iCs/>
          <w:sz w:val="16"/>
          <w:szCs w:val="16"/>
        </w:rPr>
        <w:t xml:space="preserve"> acorde con las </w:t>
      </w:r>
      <w:r w:rsidR="005A3CFE">
        <w:rPr>
          <w:rStyle w:val="CharacterStyle1"/>
          <w:rFonts w:ascii="Verdana" w:hAnsi="Verdana" w:cs="Verdana"/>
          <w:b/>
          <w:bCs/>
          <w:i/>
          <w:iCs/>
          <w:sz w:val="16"/>
          <w:szCs w:val="16"/>
        </w:rPr>
        <w:t>políticas</w:t>
      </w:r>
      <w:r>
        <w:rPr>
          <w:rStyle w:val="CharacterStyle1"/>
          <w:rFonts w:ascii="Verdana" w:hAnsi="Verdana" w:cs="Verdana"/>
          <w:b/>
          <w:bCs/>
          <w:i/>
          <w:iCs/>
          <w:sz w:val="16"/>
          <w:szCs w:val="16"/>
        </w:rPr>
        <w:t xml:space="preserve"> de </w:t>
      </w:r>
      <w:r w:rsidR="005A3CFE">
        <w:rPr>
          <w:rStyle w:val="CharacterStyle1"/>
          <w:rFonts w:ascii="Verdana" w:hAnsi="Verdana" w:cs="Verdana"/>
          <w:b/>
          <w:bCs/>
          <w:i/>
          <w:iCs/>
          <w:sz w:val="16"/>
          <w:szCs w:val="16"/>
        </w:rPr>
        <w:t>sectorización</w:t>
      </w:r>
      <w:r>
        <w:rPr>
          <w:rStyle w:val="CharacterStyle1"/>
          <w:rFonts w:ascii="Verdana" w:hAnsi="Verdana" w:cs="Verdana"/>
          <w:b/>
          <w:bCs/>
          <w:i/>
          <w:iCs/>
          <w:sz w:val="16"/>
          <w:szCs w:val="16"/>
        </w:rPr>
        <w:t xml:space="preserve"> y </w:t>
      </w:r>
      <w:r w:rsidR="005A3CFE">
        <w:rPr>
          <w:rStyle w:val="CharacterStyle1"/>
          <w:rFonts w:ascii="Verdana" w:hAnsi="Verdana" w:cs="Verdana"/>
          <w:b/>
          <w:bCs/>
          <w:i/>
          <w:iCs/>
          <w:sz w:val="16"/>
          <w:szCs w:val="16"/>
        </w:rPr>
        <w:t>modernización</w:t>
      </w:r>
      <w:r>
        <w:rPr>
          <w:rStyle w:val="CharacterStyle1"/>
          <w:rFonts w:ascii="Verdana" w:hAnsi="Verdana" w:cs="Verdana"/>
          <w:b/>
          <w:bCs/>
          <w:i/>
          <w:iCs/>
          <w:sz w:val="16"/>
          <w:szCs w:val="16"/>
        </w:rPr>
        <w:t xml:space="preserve"> del transporte </w:t>
      </w:r>
      <w:r w:rsidR="005A3CFE">
        <w:rPr>
          <w:rStyle w:val="CharacterStyle1"/>
          <w:rFonts w:ascii="Verdana" w:hAnsi="Verdana" w:cs="Verdana"/>
          <w:b/>
          <w:bCs/>
          <w:i/>
          <w:iCs/>
          <w:sz w:val="16"/>
          <w:szCs w:val="16"/>
        </w:rPr>
        <w:t>público</w:t>
      </w:r>
      <w:r>
        <w:rPr>
          <w:rStyle w:val="CharacterStyle1"/>
          <w:rFonts w:ascii="Verdana" w:hAnsi="Verdana" w:cs="Verdana"/>
          <w:b/>
          <w:bCs/>
          <w:i/>
          <w:iCs/>
          <w:sz w:val="16"/>
          <w:szCs w:val="16"/>
        </w:rPr>
        <w:t xml:space="preserve">, debido a que la empresa actora se ha preocupado por prestar un servicio de calidad y de realizar al Consejo de Transporte </w:t>
      </w:r>
      <w:r w:rsidR="005A3CFE">
        <w:rPr>
          <w:rStyle w:val="CharacterStyle1"/>
          <w:rFonts w:ascii="Verdana" w:hAnsi="Verdana" w:cs="Verdana"/>
          <w:b/>
          <w:bCs/>
          <w:i/>
          <w:iCs/>
          <w:sz w:val="16"/>
          <w:szCs w:val="16"/>
        </w:rPr>
        <w:t>Público</w:t>
      </w:r>
      <w:r>
        <w:rPr>
          <w:rStyle w:val="CharacterStyle1"/>
          <w:rFonts w:ascii="Verdana" w:hAnsi="Verdana" w:cs="Verdana"/>
          <w:b/>
          <w:bCs/>
          <w:i/>
          <w:iCs/>
          <w:sz w:val="16"/>
          <w:szCs w:val="16"/>
        </w:rPr>
        <w:t xml:space="preserve"> una propuesta de </w:t>
      </w:r>
      <w:r w:rsidR="005A3CFE">
        <w:rPr>
          <w:rStyle w:val="CharacterStyle1"/>
          <w:rFonts w:ascii="Verdana" w:hAnsi="Verdana" w:cs="Verdana"/>
          <w:b/>
          <w:bCs/>
          <w:i/>
          <w:iCs/>
          <w:sz w:val="16"/>
          <w:szCs w:val="16"/>
        </w:rPr>
        <w:t>sectorización</w:t>
      </w:r>
      <w:r>
        <w:rPr>
          <w:rStyle w:val="CharacterStyle1"/>
          <w:rFonts w:ascii="Verdana" w:hAnsi="Verdana" w:cs="Verdana"/>
          <w:b/>
          <w:bCs/>
          <w:i/>
          <w:iCs/>
          <w:sz w:val="16"/>
          <w:szCs w:val="16"/>
        </w:rPr>
        <w:t xml:space="preserve">, la cual conlleva una gran </w:t>
      </w:r>
      <w:r w:rsidR="005A3CFE">
        <w:rPr>
          <w:rStyle w:val="CharacterStyle1"/>
          <w:rFonts w:ascii="Verdana" w:hAnsi="Verdana" w:cs="Verdana"/>
          <w:b/>
          <w:bCs/>
          <w:i/>
          <w:iCs/>
          <w:sz w:val="16"/>
          <w:szCs w:val="16"/>
        </w:rPr>
        <w:t>inversión</w:t>
      </w:r>
      <w:r>
        <w:rPr>
          <w:rStyle w:val="CharacterStyle1"/>
          <w:rFonts w:ascii="Verdana" w:hAnsi="Verdana" w:cs="Verdana"/>
          <w:b/>
          <w:bCs/>
          <w:i/>
          <w:iCs/>
          <w:sz w:val="16"/>
          <w:szCs w:val="16"/>
        </w:rPr>
        <w:t xml:space="preserve"> para la empre</w:t>
      </w:r>
      <w:r w:rsidR="005A3CFE">
        <w:rPr>
          <w:rStyle w:val="CharacterStyle1"/>
          <w:rFonts w:ascii="Verdana" w:hAnsi="Verdana" w:cs="Verdana"/>
          <w:b/>
          <w:bCs/>
          <w:i/>
          <w:iCs/>
          <w:sz w:val="16"/>
          <w:szCs w:val="16"/>
        </w:rPr>
        <w:t>sa y un beneficio para el interés</w:t>
      </w:r>
      <w:r>
        <w:rPr>
          <w:rStyle w:val="CharacterStyle1"/>
          <w:rFonts w:ascii="Verdana" w:hAnsi="Verdana" w:cs="Verdana"/>
          <w:b/>
          <w:bCs/>
          <w:i/>
          <w:iCs/>
          <w:sz w:val="16"/>
          <w:szCs w:val="16"/>
        </w:rPr>
        <w:t xml:space="preserve"> p</w:t>
      </w:r>
      <w:r w:rsidR="005A3CFE">
        <w:rPr>
          <w:rStyle w:val="CharacterStyle1"/>
          <w:rFonts w:ascii="Verdana" w:hAnsi="Verdana" w:cs="Verdana"/>
          <w:b/>
          <w:bCs/>
          <w:i/>
          <w:iCs/>
          <w:sz w:val="16"/>
          <w:szCs w:val="16"/>
        </w:rPr>
        <w:t>ú</w:t>
      </w:r>
      <w:r>
        <w:rPr>
          <w:rStyle w:val="CharacterStyle1"/>
          <w:rFonts w:ascii="Verdana" w:hAnsi="Verdana" w:cs="Verdana"/>
          <w:b/>
          <w:bCs/>
          <w:i/>
          <w:iCs/>
          <w:sz w:val="16"/>
          <w:szCs w:val="16"/>
        </w:rPr>
        <w:t xml:space="preserve">blico, siendo que se </w:t>
      </w:r>
      <w:r w:rsidR="005A3CFE">
        <w:rPr>
          <w:rStyle w:val="CharacterStyle1"/>
          <w:rFonts w:ascii="Verdana" w:hAnsi="Verdana" w:cs="Verdana"/>
          <w:b/>
          <w:bCs/>
          <w:i/>
          <w:iCs/>
          <w:sz w:val="16"/>
          <w:szCs w:val="16"/>
        </w:rPr>
        <w:t>estaría</w:t>
      </w:r>
      <w:r>
        <w:rPr>
          <w:rStyle w:val="CharacterStyle1"/>
          <w:rFonts w:ascii="Verdana" w:hAnsi="Verdana" w:cs="Verdana"/>
          <w:b/>
          <w:bCs/>
          <w:i/>
          <w:iCs/>
          <w:sz w:val="16"/>
          <w:szCs w:val="16"/>
        </w:rPr>
        <w:t xml:space="preserve"> modernizando la flota y </w:t>
      </w:r>
      <w:r w:rsidR="005A3CFE">
        <w:rPr>
          <w:rStyle w:val="CharacterStyle1"/>
          <w:rFonts w:ascii="Verdana" w:hAnsi="Verdana" w:cs="Verdana"/>
          <w:b/>
          <w:bCs/>
          <w:i/>
          <w:iCs/>
          <w:sz w:val="16"/>
          <w:szCs w:val="16"/>
        </w:rPr>
        <w:t>además</w:t>
      </w:r>
      <w:r>
        <w:rPr>
          <w:rStyle w:val="CharacterStyle1"/>
          <w:rFonts w:ascii="Verdana" w:hAnsi="Verdana" w:cs="Verdana"/>
          <w:b/>
          <w:bCs/>
          <w:i/>
          <w:iCs/>
          <w:sz w:val="16"/>
          <w:szCs w:val="16"/>
        </w:rPr>
        <w:t xml:space="preserve"> se </w:t>
      </w:r>
      <w:r w:rsidR="005A3CFE">
        <w:rPr>
          <w:rStyle w:val="CharacterStyle1"/>
          <w:rFonts w:ascii="Verdana" w:hAnsi="Verdana" w:cs="Verdana"/>
          <w:b/>
          <w:bCs/>
          <w:i/>
          <w:iCs/>
          <w:sz w:val="16"/>
          <w:szCs w:val="16"/>
        </w:rPr>
        <w:t>estaría</w:t>
      </w:r>
      <w:r>
        <w:rPr>
          <w:rStyle w:val="CharacterStyle1"/>
          <w:rFonts w:ascii="Verdana" w:hAnsi="Verdana" w:cs="Verdana"/>
          <w:b/>
          <w:bCs/>
          <w:i/>
          <w:iCs/>
          <w:sz w:val="16"/>
          <w:szCs w:val="16"/>
        </w:rPr>
        <w:t xml:space="preserve"> operando bajo </w:t>
      </w:r>
      <w:r w:rsidR="005A3CFE">
        <w:rPr>
          <w:rStyle w:val="CharacterStyle1"/>
          <w:rFonts w:ascii="Verdana" w:hAnsi="Verdana" w:cs="Verdana"/>
          <w:b/>
          <w:bCs/>
          <w:i/>
          <w:iCs/>
          <w:sz w:val="16"/>
          <w:szCs w:val="16"/>
        </w:rPr>
        <w:t>estándares</w:t>
      </w:r>
      <w:r>
        <w:rPr>
          <w:rStyle w:val="CharacterStyle1"/>
          <w:rFonts w:ascii="Verdana" w:hAnsi="Verdana" w:cs="Verdana"/>
          <w:b/>
          <w:bCs/>
          <w:i/>
          <w:iCs/>
          <w:sz w:val="16"/>
          <w:szCs w:val="16"/>
        </w:rPr>
        <w:t xml:space="preserve"> de calidad mejorados.</w:t>
      </w:r>
    </w:p>
    <w:p w:rsidR="00483D7A" w:rsidRDefault="00483D7A">
      <w:pPr>
        <w:pStyle w:val="Style1"/>
        <w:numPr>
          <w:ilvl w:val="0"/>
          <w:numId w:val="2"/>
        </w:numPr>
        <w:kinsoku w:val="0"/>
        <w:overflowPunct w:val="0"/>
        <w:autoSpaceDE/>
        <w:autoSpaceDN/>
        <w:adjustRightInd/>
        <w:spacing w:before="23" w:line="196" w:lineRule="exact"/>
        <w:jc w:val="both"/>
        <w:textAlignment w:val="baseline"/>
        <w:rPr>
          <w:rStyle w:val="CharacterStyle1"/>
          <w:rFonts w:ascii="Verdana" w:hAnsi="Verdana" w:cs="Verdana"/>
          <w:b/>
          <w:bCs/>
          <w:i/>
          <w:iCs/>
          <w:spacing w:val="2"/>
          <w:sz w:val="16"/>
          <w:szCs w:val="16"/>
        </w:rPr>
      </w:pPr>
      <w:r>
        <w:rPr>
          <w:rStyle w:val="CharacterStyle1"/>
          <w:rFonts w:ascii="Verdana" w:hAnsi="Verdana" w:cs="Verdana"/>
          <w:b/>
          <w:bCs/>
          <w:i/>
          <w:iCs/>
          <w:spacing w:val="2"/>
          <w:sz w:val="16"/>
          <w:szCs w:val="16"/>
        </w:rPr>
        <w:t>Que el informe DAJ 2013 000956 de 20 de marzo de 2013, no considera que el Tribunal Administrativo de Transporte no es parte en el proceso ordinario 07-001449</w:t>
      </w:r>
      <w:r>
        <w:rPr>
          <w:rStyle w:val="CharacterStyle1"/>
          <w:rFonts w:ascii="Verdana" w:hAnsi="Verdana" w:cs="Verdana"/>
          <w:b/>
          <w:bCs/>
          <w:i/>
          <w:iCs/>
          <w:spacing w:val="2"/>
          <w:sz w:val="16"/>
          <w:szCs w:val="16"/>
        </w:rPr>
        <w:softHyphen/>
        <w:t xml:space="preserve">0163-CA que se tramita en el Juzgado Contencioso Administrativo y Civil de Hacienda y que El Estado ya se pronuncio a favor de la </w:t>
      </w:r>
      <w:r w:rsidR="00015B28">
        <w:rPr>
          <w:rStyle w:val="CharacterStyle1"/>
          <w:rFonts w:ascii="Verdana" w:hAnsi="Verdana" w:cs="Verdana"/>
          <w:b/>
          <w:bCs/>
          <w:i/>
          <w:iCs/>
          <w:spacing w:val="2"/>
          <w:sz w:val="16"/>
          <w:szCs w:val="16"/>
        </w:rPr>
        <w:t>conciliación</w:t>
      </w:r>
      <w:r>
        <w:rPr>
          <w:rStyle w:val="CharacterStyle1"/>
          <w:rFonts w:ascii="Verdana" w:hAnsi="Verdana" w:cs="Verdana"/>
          <w:b/>
          <w:bCs/>
          <w:i/>
          <w:iCs/>
          <w:spacing w:val="2"/>
          <w:sz w:val="16"/>
          <w:szCs w:val="16"/>
        </w:rPr>
        <w:t xml:space="preserve"> al suscribir la solicitud de </w:t>
      </w:r>
      <w:r w:rsidR="00015B28">
        <w:rPr>
          <w:rStyle w:val="CharacterStyle1"/>
          <w:rFonts w:ascii="Verdana" w:hAnsi="Verdana" w:cs="Verdana"/>
          <w:b/>
          <w:bCs/>
          <w:i/>
          <w:iCs/>
          <w:spacing w:val="2"/>
          <w:sz w:val="16"/>
          <w:szCs w:val="16"/>
        </w:rPr>
        <w:t>suspensión</w:t>
      </w:r>
      <w:r>
        <w:rPr>
          <w:rStyle w:val="CharacterStyle1"/>
          <w:rFonts w:ascii="Verdana" w:hAnsi="Verdana" w:cs="Verdana"/>
          <w:b/>
          <w:bCs/>
          <w:i/>
          <w:iCs/>
          <w:spacing w:val="2"/>
          <w:sz w:val="16"/>
          <w:szCs w:val="16"/>
        </w:rPr>
        <w:t xml:space="preserve"> del proceso indicado conjuntamente con el representante del Consejo de Transporte </w:t>
      </w:r>
      <w:r w:rsidR="00015B28">
        <w:rPr>
          <w:rStyle w:val="CharacterStyle1"/>
          <w:rFonts w:ascii="Verdana" w:hAnsi="Verdana" w:cs="Verdana"/>
          <w:b/>
          <w:bCs/>
          <w:i/>
          <w:iCs/>
          <w:spacing w:val="2"/>
          <w:sz w:val="16"/>
          <w:szCs w:val="16"/>
        </w:rPr>
        <w:t>Público</w:t>
      </w:r>
      <w:r>
        <w:rPr>
          <w:rStyle w:val="CharacterStyle1"/>
          <w:rFonts w:ascii="Verdana" w:hAnsi="Verdana" w:cs="Verdana"/>
          <w:b/>
          <w:bCs/>
          <w:i/>
          <w:iCs/>
          <w:spacing w:val="2"/>
          <w:sz w:val="16"/>
          <w:szCs w:val="16"/>
        </w:rPr>
        <w:t xml:space="preserve"> y la C</w:t>
      </w:r>
      <w:r w:rsidR="00015B28">
        <w:rPr>
          <w:rStyle w:val="CharacterStyle1"/>
          <w:rFonts w:ascii="Verdana" w:hAnsi="Verdana" w:cs="Verdana"/>
          <w:b/>
          <w:bCs/>
          <w:i/>
          <w:iCs/>
          <w:spacing w:val="2"/>
          <w:sz w:val="16"/>
          <w:szCs w:val="16"/>
        </w:rPr>
        <w:t>.I.L.T.S.A.</w:t>
      </w:r>
      <w:r>
        <w:rPr>
          <w:rStyle w:val="CharacterStyle1"/>
          <w:rFonts w:ascii="Verdana" w:hAnsi="Verdana" w:cs="Verdana"/>
          <w:b/>
          <w:bCs/>
          <w:i/>
          <w:iCs/>
          <w:spacing w:val="2"/>
          <w:sz w:val="16"/>
          <w:szCs w:val="16"/>
        </w:rPr>
        <w:t xml:space="preserve"> No considera </w:t>
      </w:r>
      <w:r w:rsidR="00015B28">
        <w:rPr>
          <w:rStyle w:val="CharacterStyle1"/>
          <w:rFonts w:ascii="Verdana" w:hAnsi="Verdana" w:cs="Verdana"/>
          <w:b/>
          <w:bCs/>
          <w:i/>
          <w:iCs/>
          <w:spacing w:val="2"/>
          <w:sz w:val="16"/>
          <w:szCs w:val="16"/>
        </w:rPr>
        <w:t>además</w:t>
      </w:r>
      <w:r>
        <w:rPr>
          <w:rStyle w:val="CharacterStyle1"/>
          <w:rFonts w:ascii="Verdana" w:hAnsi="Verdana" w:cs="Verdana"/>
          <w:b/>
          <w:bCs/>
          <w:i/>
          <w:iCs/>
          <w:spacing w:val="2"/>
          <w:sz w:val="16"/>
          <w:szCs w:val="16"/>
        </w:rPr>
        <w:t xml:space="preserve"> el contenido de resoluciones judiciales: del Juzgado Contencioso Administrativo y Civil de Hacienda: 1626 - 2010, de 31 de mayo de 2010, esta en cuanto le reconoce a C</w:t>
      </w:r>
      <w:r w:rsidR="00015B28">
        <w:rPr>
          <w:rStyle w:val="CharacterStyle1"/>
          <w:rFonts w:ascii="Verdana" w:hAnsi="Verdana" w:cs="Verdana"/>
          <w:b/>
          <w:bCs/>
          <w:i/>
          <w:iCs/>
          <w:spacing w:val="2"/>
          <w:sz w:val="16"/>
          <w:szCs w:val="16"/>
        </w:rPr>
        <w:t>.I.L.T.S.A.</w:t>
      </w:r>
      <w:r>
        <w:rPr>
          <w:rStyle w:val="CharacterStyle1"/>
          <w:rFonts w:ascii="Verdana" w:hAnsi="Verdana" w:cs="Verdana"/>
          <w:b/>
          <w:bCs/>
          <w:i/>
          <w:iCs/>
          <w:spacing w:val="2"/>
          <w:sz w:val="16"/>
          <w:szCs w:val="16"/>
        </w:rPr>
        <w:t xml:space="preserve">, una serie de derechos subjetivos derivados de actos del Consejo de Transporte </w:t>
      </w:r>
      <w:r w:rsidR="00015B28">
        <w:rPr>
          <w:rStyle w:val="CharacterStyle1"/>
          <w:rFonts w:ascii="Verdana" w:hAnsi="Verdana" w:cs="Verdana"/>
          <w:b/>
          <w:bCs/>
          <w:i/>
          <w:iCs/>
          <w:spacing w:val="2"/>
          <w:sz w:val="16"/>
          <w:szCs w:val="16"/>
        </w:rPr>
        <w:t>Público</w:t>
      </w:r>
      <w:r>
        <w:rPr>
          <w:rStyle w:val="CharacterStyle1"/>
          <w:rFonts w:ascii="Verdana" w:hAnsi="Verdana" w:cs="Verdana"/>
          <w:b/>
          <w:bCs/>
          <w:i/>
          <w:iCs/>
          <w:spacing w:val="2"/>
          <w:sz w:val="16"/>
          <w:szCs w:val="16"/>
        </w:rPr>
        <w:t xml:space="preserve">, posteriores </w:t>
      </w:r>
      <w:r w:rsidR="00015B28">
        <w:rPr>
          <w:rStyle w:val="CharacterStyle1"/>
          <w:rFonts w:ascii="Verdana" w:hAnsi="Verdana" w:cs="Verdana"/>
          <w:b/>
          <w:bCs/>
          <w:i/>
          <w:iCs/>
          <w:spacing w:val="2"/>
          <w:sz w:val="16"/>
          <w:szCs w:val="16"/>
        </w:rPr>
        <w:t>al otorgamiento del permiso inic</w:t>
      </w:r>
      <w:r>
        <w:rPr>
          <w:rStyle w:val="CharacterStyle1"/>
          <w:rFonts w:ascii="Verdana" w:hAnsi="Verdana" w:cs="Verdana"/>
          <w:b/>
          <w:bCs/>
          <w:i/>
          <w:iCs/>
          <w:spacing w:val="2"/>
          <w:sz w:val="16"/>
          <w:szCs w:val="16"/>
        </w:rPr>
        <w:t xml:space="preserve">ial sobre la ruta San </w:t>
      </w:r>
      <w:r w:rsidR="00015B28">
        <w:rPr>
          <w:rStyle w:val="CharacterStyle1"/>
          <w:rFonts w:ascii="Verdana" w:hAnsi="Verdana" w:cs="Verdana"/>
          <w:b/>
          <w:bCs/>
          <w:i/>
          <w:iCs/>
          <w:spacing w:val="2"/>
          <w:sz w:val="16"/>
          <w:szCs w:val="16"/>
        </w:rPr>
        <w:t>José</w:t>
      </w:r>
      <w:r>
        <w:rPr>
          <w:rStyle w:val="CharacterStyle1"/>
          <w:rFonts w:ascii="Verdana" w:hAnsi="Verdana" w:cs="Verdana"/>
          <w:b/>
          <w:bCs/>
          <w:i/>
          <w:iCs/>
          <w:spacing w:val="2"/>
          <w:sz w:val="16"/>
          <w:szCs w:val="16"/>
        </w:rPr>
        <w:t xml:space="preserve"> - Santa Ana a dicha empresa, no considera los </w:t>
      </w:r>
      <w:r w:rsidR="00015B28">
        <w:rPr>
          <w:rStyle w:val="CharacterStyle1"/>
          <w:rFonts w:ascii="Verdana" w:hAnsi="Verdana" w:cs="Verdana"/>
          <w:b/>
          <w:bCs/>
          <w:i/>
          <w:iCs/>
          <w:spacing w:val="2"/>
          <w:sz w:val="16"/>
          <w:szCs w:val="16"/>
        </w:rPr>
        <w:t>análisis</w:t>
      </w:r>
      <w:r>
        <w:rPr>
          <w:rStyle w:val="CharacterStyle1"/>
          <w:rFonts w:ascii="Verdana" w:hAnsi="Verdana" w:cs="Verdana"/>
          <w:b/>
          <w:bCs/>
          <w:i/>
          <w:iCs/>
          <w:spacing w:val="2"/>
          <w:sz w:val="16"/>
          <w:szCs w:val="16"/>
        </w:rPr>
        <w:t xml:space="preserve"> contenidos en las sentencias: 710- 2012, de las 10:03 horas de 26 de marzo de 2012, EXPEDIENTE: 07-000020-0163-CA, y de segunda instancia en ese mismo proceso, del Tribunal Contencioso Administrativo y Civil de Hacienda </w:t>
      </w:r>
      <w:r w:rsidR="00015B28">
        <w:rPr>
          <w:rStyle w:val="CharacterStyle1"/>
          <w:rFonts w:ascii="Verdana" w:hAnsi="Verdana" w:cs="Verdana"/>
          <w:b/>
          <w:bCs/>
          <w:i/>
          <w:iCs/>
          <w:spacing w:val="2"/>
          <w:sz w:val="16"/>
          <w:szCs w:val="16"/>
        </w:rPr>
        <w:t>Sección</w:t>
      </w:r>
      <w:r>
        <w:rPr>
          <w:rStyle w:val="CharacterStyle1"/>
          <w:rFonts w:ascii="Verdana" w:hAnsi="Verdana" w:cs="Verdana"/>
          <w:b/>
          <w:bCs/>
          <w:i/>
          <w:iCs/>
          <w:spacing w:val="2"/>
          <w:sz w:val="16"/>
          <w:szCs w:val="16"/>
        </w:rPr>
        <w:t xml:space="preserve"> Segunda, la sentencia 14-2013, de las </w:t>
      </w:r>
      <w:r>
        <w:rPr>
          <w:rStyle w:val="CharacterStyle1"/>
          <w:rFonts w:ascii="Verdana" w:hAnsi="Verdana" w:cs="Verdana"/>
          <w:i/>
          <w:iCs/>
          <w:spacing w:val="2"/>
          <w:sz w:val="16"/>
          <w:szCs w:val="16"/>
        </w:rPr>
        <w:t xml:space="preserve">10:00 </w:t>
      </w:r>
      <w:r>
        <w:rPr>
          <w:rStyle w:val="CharacterStyle1"/>
          <w:rFonts w:ascii="Verdana" w:hAnsi="Verdana" w:cs="Verdana"/>
          <w:b/>
          <w:bCs/>
          <w:i/>
          <w:iCs/>
          <w:spacing w:val="2"/>
          <w:sz w:val="16"/>
          <w:szCs w:val="16"/>
        </w:rPr>
        <w:t>horas de 30 de enero de 2013, sobre la validez de los acuerdos 4.1 DE LA SESION 18-2005 10 DE MARZO DE 2005, y 3.4 DE LA SESION 36</w:t>
      </w:r>
      <w:r>
        <w:rPr>
          <w:rStyle w:val="CharacterStyle1"/>
          <w:rFonts w:ascii="Verdana" w:hAnsi="Verdana" w:cs="Verdana"/>
          <w:b/>
          <w:bCs/>
          <w:i/>
          <w:iCs/>
          <w:spacing w:val="2"/>
          <w:sz w:val="16"/>
          <w:szCs w:val="16"/>
        </w:rPr>
        <w:softHyphen/>
        <w:t>2005, DE 19 DE MAYO DE 2005.</w:t>
      </w:r>
    </w:p>
    <w:p w:rsidR="00483D7A" w:rsidRDefault="00483D7A">
      <w:pPr>
        <w:pStyle w:val="Style1"/>
        <w:numPr>
          <w:ilvl w:val="0"/>
          <w:numId w:val="2"/>
        </w:numPr>
        <w:kinsoku w:val="0"/>
        <w:overflowPunct w:val="0"/>
        <w:autoSpaceDE/>
        <w:autoSpaceDN/>
        <w:adjustRightInd/>
        <w:spacing w:before="8" w:line="195" w:lineRule="exact"/>
        <w:jc w:val="both"/>
        <w:textAlignment w:val="baseline"/>
        <w:rPr>
          <w:rStyle w:val="CharacterStyle1"/>
          <w:rFonts w:ascii="Verdana" w:hAnsi="Verdana" w:cs="Verdana"/>
          <w:b/>
          <w:bCs/>
          <w:i/>
          <w:iCs/>
          <w:spacing w:val="2"/>
          <w:sz w:val="16"/>
          <w:szCs w:val="16"/>
        </w:rPr>
      </w:pPr>
      <w:r>
        <w:rPr>
          <w:rStyle w:val="CharacterStyle1"/>
          <w:rFonts w:ascii="Verdana" w:hAnsi="Verdana" w:cs="Verdana"/>
          <w:b/>
          <w:bCs/>
          <w:i/>
          <w:iCs/>
          <w:spacing w:val="2"/>
          <w:sz w:val="16"/>
          <w:szCs w:val="16"/>
        </w:rPr>
        <w:t>Que el Director Gilbert Ure</w:t>
      </w:r>
      <w:r w:rsidR="00015B28">
        <w:rPr>
          <w:rStyle w:val="CharacterStyle1"/>
          <w:rFonts w:ascii="Verdana" w:hAnsi="Verdana" w:cs="Verdana"/>
          <w:b/>
          <w:bCs/>
          <w:i/>
          <w:iCs/>
          <w:spacing w:val="2"/>
          <w:sz w:val="16"/>
          <w:szCs w:val="16"/>
        </w:rPr>
        <w:t>ñ</w:t>
      </w:r>
      <w:r>
        <w:rPr>
          <w:rStyle w:val="CharacterStyle1"/>
          <w:rFonts w:ascii="Verdana" w:hAnsi="Verdana" w:cs="Verdana"/>
          <w:b/>
          <w:bCs/>
          <w:i/>
          <w:iCs/>
          <w:spacing w:val="2"/>
          <w:sz w:val="16"/>
          <w:szCs w:val="16"/>
        </w:rPr>
        <w:t xml:space="preserve">a considera que el informe de legal coincide en la posibilidad de que se realice la </w:t>
      </w:r>
      <w:r w:rsidR="00015B28">
        <w:rPr>
          <w:rStyle w:val="CharacterStyle1"/>
          <w:rFonts w:ascii="Verdana" w:hAnsi="Verdana" w:cs="Verdana"/>
          <w:b/>
          <w:bCs/>
          <w:i/>
          <w:iCs/>
          <w:spacing w:val="2"/>
          <w:sz w:val="16"/>
          <w:szCs w:val="16"/>
        </w:rPr>
        <w:t>conciliación</w:t>
      </w:r>
      <w:r>
        <w:rPr>
          <w:rStyle w:val="CharacterStyle1"/>
          <w:rFonts w:ascii="Verdana" w:hAnsi="Verdana" w:cs="Verdana"/>
          <w:b/>
          <w:bCs/>
          <w:i/>
          <w:iCs/>
          <w:spacing w:val="2"/>
          <w:sz w:val="16"/>
          <w:szCs w:val="16"/>
        </w:rPr>
        <w:t xml:space="preserve"> en el proceso 07-001449-163-CA, pero </w:t>
      </w:r>
      <w:r w:rsidR="00015B28">
        <w:rPr>
          <w:rStyle w:val="CharacterStyle1"/>
          <w:rFonts w:ascii="Verdana" w:hAnsi="Verdana" w:cs="Verdana"/>
          <w:b/>
          <w:bCs/>
          <w:i/>
          <w:iCs/>
          <w:spacing w:val="2"/>
          <w:sz w:val="16"/>
          <w:szCs w:val="16"/>
        </w:rPr>
        <w:t>además</w:t>
      </w:r>
      <w:r>
        <w:rPr>
          <w:rStyle w:val="CharacterStyle1"/>
          <w:rFonts w:ascii="Verdana" w:hAnsi="Verdana" w:cs="Verdana"/>
          <w:b/>
          <w:bCs/>
          <w:i/>
          <w:iCs/>
          <w:spacing w:val="2"/>
          <w:sz w:val="16"/>
          <w:szCs w:val="16"/>
        </w:rPr>
        <w:t xml:space="preserve"> determina que quien debe conciliar es el Consejo de Transporte </w:t>
      </w:r>
      <w:r w:rsidR="00015B28">
        <w:rPr>
          <w:rStyle w:val="CharacterStyle1"/>
          <w:rFonts w:ascii="Verdana" w:hAnsi="Verdana" w:cs="Verdana"/>
          <w:b/>
          <w:bCs/>
          <w:i/>
          <w:iCs/>
          <w:spacing w:val="2"/>
          <w:sz w:val="16"/>
          <w:szCs w:val="16"/>
        </w:rPr>
        <w:t>Público</w:t>
      </w:r>
      <w:r>
        <w:rPr>
          <w:rStyle w:val="CharacterStyle1"/>
          <w:rFonts w:ascii="Verdana" w:hAnsi="Verdana" w:cs="Verdana"/>
          <w:b/>
          <w:bCs/>
          <w:i/>
          <w:iCs/>
          <w:spacing w:val="2"/>
          <w:sz w:val="16"/>
          <w:szCs w:val="16"/>
        </w:rPr>
        <w:t xml:space="preserve"> y no el Tribunal Administrativo de Transportes, </w:t>
      </w:r>
      <w:r w:rsidR="00015B28">
        <w:rPr>
          <w:rStyle w:val="CharacterStyle1"/>
          <w:rFonts w:ascii="Verdana" w:hAnsi="Verdana" w:cs="Verdana"/>
          <w:b/>
          <w:bCs/>
          <w:i/>
          <w:iCs/>
          <w:spacing w:val="2"/>
          <w:sz w:val="16"/>
          <w:szCs w:val="16"/>
        </w:rPr>
        <w:t>razón</w:t>
      </w:r>
      <w:r>
        <w:rPr>
          <w:rStyle w:val="CharacterStyle1"/>
          <w:rFonts w:ascii="Verdana" w:hAnsi="Verdana" w:cs="Verdana"/>
          <w:b/>
          <w:bCs/>
          <w:i/>
          <w:iCs/>
          <w:spacing w:val="2"/>
          <w:sz w:val="16"/>
          <w:szCs w:val="16"/>
        </w:rPr>
        <w:t xml:space="preserve"> por la cual se</w:t>
      </w:r>
      <w:r w:rsidR="00015B28">
        <w:rPr>
          <w:rStyle w:val="CharacterStyle1"/>
          <w:rFonts w:ascii="Verdana" w:hAnsi="Verdana" w:cs="Verdana"/>
          <w:b/>
          <w:bCs/>
          <w:i/>
          <w:iCs/>
          <w:spacing w:val="2"/>
          <w:sz w:val="16"/>
          <w:szCs w:val="16"/>
        </w:rPr>
        <w:t>ñ</w:t>
      </w:r>
      <w:r>
        <w:rPr>
          <w:rStyle w:val="CharacterStyle1"/>
          <w:rFonts w:ascii="Verdana" w:hAnsi="Verdana" w:cs="Verdana"/>
          <w:b/>
          <w:bCs/>
          <w:i/>
          <w:iCs/>
          <w:spacing w:val="2"/>
          <w:sz w:val="16"/>
          <w:szCs w:val="16"/>
        </w:rPr>
        <w:t xml:space="preserve">ala que el informe de Asuntos </w:t>
      </w:r>
      <w:r w:rsidR="00015B28">
        <w:rPr>
          <w:rStyle w:val="CharacterStyle1"/>
          <w:rFonts w:ascii="Verdana" w:hAnsi="Verdana" w:cs="Verdana"/>
          <w:b/>
          <w:bCs/>
          <w:i/>
          <w:iCs/>
          <w:spacing w:val="2"/>
          <w:sz w:val="16"/>
          <w:szCs w:val="16"/>
        </w:rPr>
        <w:t>Jurídicos</w:t>
      </w:r>
      <w:r>
        <w:rPr>
          <w:rStyle w:val="CharacterStyle1"/>
          <w:rFonts w:ascii="Verdana" w:hAnsi="Verdana" w:cs="Verdana"/>
          <w:b/>
          <w:bCs/>
          <w:i/>
          <w:iCs/>
          <w:spacing w:val="2"/>
          <w:sz w:val="16"/>
          <w:szCs w:val="16"/>
        </w:rPr>
        <w:t xml:space="preserve"> debe acogerse parcialmente en cuanto</w:t>
      </w:r>
      <w:r w:rsidR="00015B28">
        <w:rPr>
          <w:rStyle w:val="CharacterStyle1"/>
          <w:rFonts w:ascii="Verdana" w:hAnsi="Verdana" w:cs="Verdana"/>
          <w:b/>
          <w:bCs/>
          <w:i/>
          <w:iCs/>
          <w:spacing w:val="2"/>
          <w:sz w:val="16"/>
          <w:szCs w:val="16"/>
        </w:rPr>
        <w:t xml:space="preserve"> a la procedencia de conciliar ú</w:t>
      </w:r>
      <w:r>
        <w:rPr>
          <w:rStyle w:val="CharacterStyle1"/>
          <w:rFonts w:ascii="Verdana" w:hAnsi="Verdana" w:cs="Verdana"/>
          <w:b/>
          <w:bCs/>
          <w:i/>
          <w:iCs/>
          <w:spacing w:val="2"/>
          <w:sz w:val="16"/>
          <w:szCs w:val="16"/>
        </w:rPr>
        <w:t>nicamente,</w:t>
      </w:r>
    </w:p>
    <w:p w:rsidR="00483D7A" w:rsidRDefault="00483D7A">
      <w:pPr>
        <w:pStyle w:val="Style1"/>
        <w:numPr>
          <w:ilvl w:val="0"/>
          <w:numId w:val="2"/>
        </w:numPr>
        <w:kinsoku w:val="0"/>
        <w:overflowPunct w:val="0"/>
        <w:autoSpaceDE/>
        <w:autoSpaceDN/>
        <w:adjustRightInd/>
        <w:spacing w:line="195" w:lineRule="exact"/>
        <w:jc w:val="both"/>
        <w:textAlignment w:val="baseline"/>
        <w:rPr>
          <w:rStyle w:val="CharacterStyle1"/>
          <w:rFonts w:ascii="Verdana" w:hAnsi="Verdana" w:cs="Verdana"/>
          <w:b/>
          <w:bCs/>
          <w:i/>
          <w:iCs/>
          <w:sz w:val="16"/>
          <w:szCs w:val="16"/>
        </w:rPr>
      </w:pPr>
      <w:r>
        <w:rPr>
          <w:rStyle w:val="CharacterStyle1"/>
          <w:rFonts w:ascii="Verdana" w:hAnsi="Verdana" w:cs="Verdana"/>
          <w:b/>
          <w:bCs/>
          <w:i/>
          <w:iCs/>
          <w:sz w:val="16"/>
          <w:szCs w:val="16"/>
        </w:rPr>
        <w:t xml:space="preserve">Que ante la interrogante de la position al </w:t>
      </w:r>
      <w:r w:rsidR="00015B28">
        <w:rPr>
          <w:rStyle w:val="CharacterStyle1"/>
          <w:rFonts w:ascii="Verdana" w:hAnsi="Verdana" w:cs="Verdana"/>
          <w:b/>
          <w:bCs/>
          <w:i/>
          <w:iCs/>
          <w:sz w:val="16"/>
          <w:szCs w:val="16"/>
        </w:rPr>
        <w:t>respecto</w:t>
      </w:r>
      <w:r>
        <w:rPr>
          <w:rStyle w:val="CharacterStyle1"/>
          <w:rFonts w:ascii="Verdana" w:hAnsi="Verdana" w:cs="Verdana"/>
          <w:b/>
          <w:bCs/>
          <w:i/>
          <w:iCs/>
          <w:sz w:val="16"/>
          <w:szCs w:val="16"/>
        </w:rPr>
        <w:t xml:space="preserve"> de la </w:t>
      </w:r>
      <w:r w:rsidR="00015B28">
        <w:rPr>
          <w:rStyle w:val="CharacterStyle1"/>
          <w:rFonts w:ascii="Verdana" w:hAnsi="Verdana" w:cs="Verdana"/>
          <w:b/>
          <w:bCs/>
          <w:i/>
          <w:iCs/>
          <w:sz w:val="16"/>
          <w:szCs w:val="16"/>
        </w:rPr>
        <w:t>Procuraduría</w:t>
      </w:r>
      <w:r>
        <w:rPr>
          <w:rStyle w:val="CharacterStyle1"/>
          <w:rFonts w:ascii="Verdana" w:hAnsi="Verdana" w:cs="Verdana"/>
          <w:b/>
          <w:bCs/>
          <w:i/>
          <w:iCs/>
          <w:sz w:val="16"/>
          <w:szCs w:val="16"/>
        </w:rPr>
        <w:t xml:space="preserve"> General de la </w:t>
      </w:r>
      <w:r w:rsidR="00015B28">
        <w:rPr>
          <w:rStyle w:val="CharacterStyle1"/>
          <w:rFonts w:ascii="Verdana" w:hAnsi="Verdana" w:cs="Verdana"/>
          <w:b/>
          <w:bCs/>
          <w:i/>
          <w:iCs/>
          <w:sz w:val="16"/>
          <w:szCs w:val="16"/>
        </w:rPr>
        <w:t>República</w:t>
      </w:r>
      <w:r>
        <w:rPr>
          <w:rStyle w:val="CharacterStyle1"/>
          <w:rFonts w:ascii="Verdana" w:hAnsi="Verdana" w:cs="Verdana"/>
          <w:b/>
          <w:bCs/>
          <w:i/>
          <w:iCs/>
          <w:sz w:val="16"/>
          <w:szCs w:val="16"/>
        </w:rPr>
        <w:t xml:space="preserve">, el Director Rodrigo Rivera </w:t>
      </w:r>
      <w:r w:rsidR="00015B28">
        <w:rPr>
          <w:rStyle w:val="CharacterStyle1"/>
          <w:rFonts w:ascii="Verdana" w:hAnsi="Verdana" w:cs="Verdana"/>
          <w:b/>
          <w:bCs/>
          <w:i/>
          <w:iCs/>
          <w:sz w:val="16"/>
          <w:szCs w:val="16"/>
        </w:rPr>
        <w:t>manifestó</w:t>
      </w:r>
      <w:r>
        <w:rPr>
          <w:rStyle w:val="CharacterStyle1"/>
          <w:rFonts w:ascii="Verdana" w:hAnsi="Verdana" w:cs="Verdana"/>
          <w:b/>
          <w:bCs/>
          <w:i/>
          <w:iCs/>
          <w:sz w:val="16"/>
          <w:szCs w:val="16"/>
        </w:rPr>
        <w:t xml:space="preserve"> expresamente que realiz</w:t>
      </w:r>
      <w:r w:rsidR="00015B28">
        <w:rPr>
          <w:rStyle w:val="CharacterStyle1"/>
          <w:rFonts w:ascii="Verdana" w:hAnsi="Verdana" w:cs="Verdana"/>
          <w:b/>
          <w:bCs/>
          <w:i/>
          <w:iCs/>
          <w:sz w:val="16"/>
          <w:szCs w:val="16"/>
        </w:rPr>
        <w:t>ó</w:t>
      </w:r>
      <w:r>
        <w:rPr>
          <w:rStyle w:val="CharacterStyle1"/>
          <w:rFonts w:ascii="Verdana" w:hAnsi="Verdana" w:cs="Verdana"/>
          <w:b/>
          <w:bCs/>
          <w:i/>
          <w:iCs/>
          <w:sz w:val="16"/>
          <w:szCs w:val="16"/>
        </w:rPr>
        <w:t xml:space="preserve"> </w:t>
      </w:r>
      <w:r w:rsidR="00015B28">
        <w:rPr>
          <w:rStyle w:val="CharacterStyle1"/>
          <w:rFonts w:ascii="Verdana" w:hAnsi="Verdana" w:cs="Verdana"/>
          <w:b/>
          <w:bCs/>
          <w:i/>
          <w:iCs/>
          <w:sz w:val="16"/>
          <w:szCs w:val="16"/>
        </w:rPr>
        <w:t>conversación</w:t>
      </w:r>
      <w:r>
        <w:rPr>
          <w:rStyle w:val="CharacterStyle1"/>
          <w:rFonts w:ascii="Verdana" w:hAnsi="Verdana" w:cs="Verdana"/>
          <w:b/>
          <w:bCs/>
          <w:i/>
          <w:iCs/>
          <w:sz w:val="16"/>
          <w:szCs w:val="16"/>
        </w:rPr>
        <w:t xml:space="preserve"> sobre el tema de la </w:t>
      </w:r>
      <w:r w:rsidR="00015B28">
        <w:rPr>
          <w:rStyle w:val="CharacterStyle1"/>
          <w:rFonts w:ascii="Verdana" w:hAnsi="Verdana" w:cs="Verdana"/>
          <w:b/>
          <w:bCs/>
          <w:i/>
          <w:iCs/>
          <w:sz w:val="16"/>
          <w:szCs w:val="16"/>
        </w:rPr>
        <w:t>conciliación</w:t>
      </w:r>
      <w:r>
        <w:rPr>
          <w:rStyle w:val="CharacterStyle1"/>
          <w:rFonts w:ascii="Verdana" w:hAnsi="Verdana" w:cs="Verdana"/>
          <w:b/>
          <w:bCs/>
          <w:i/>
          <w:iCs/>
          <w:sz w:val="16"/>
          <w:szCs w:val="16"/>
        </w:rPr>
        <w:t xml:space="preserve"> con el Procurador Lic. Omar Rivera, quien posee la defensa del proceso 07-001449-0163-CA, y el mismo le indica que no </w:t>
      </w:r>
      <w:r w:rsidR="00015B28">
        <w:rPr>
          <w:rStyle w:val="CharacterStyle1"/>
          <w:rFonts w:ascii="Verdana" w:hAnsi="Verdana" w:cs="Verdana"/>
          <w:b/>
          <w:bCs/>
          <w:i/>
          <w:iCs/>
          <w:sz w:val="16"/>
          <w:szCs w:val="16"/>
        </w:rPr>
        <w:t>había</w:t>
      </w:r>
      <w:r>
        <w:rPr>
          <w:rStyle w:val="CharacterStyle1"/>
          <w:rFonts w:ascii="Verdana" w:hAnsi="Verdana" w:cs="Verdana"/>
          <w:b/>
          <w:bCs/>
          <w:i/>
          <w:iCs/>
          <w:sz w:val="16"/>
          <w:szCs w:val="16"/>
        </w:rPr>
        <w:t xml:space="preserve"> </w:t>
      </w:r>
      <w:r w:rsidR="00015B28">
        <w:rPr>
          <w:rStyle w:val="CharacterStyle1"/>
          <w:rFonts w:ascii="Verdana" w:hAnsi="Verdana" w:cs="Verdana"/>
          <w:b/>
          <w:bCs/>
          <w:i/>
          <w:iCs/>
          <w:sz w:val="16"/>
          <w:szCs w:val="16"/>
        </w:rPr>
        <w:t>ningún</w:t>
      </w:r>
      <w:r>
        <w:rPr>
          <w:rStyle w:val="CharacterStyle1"/>
          <w:rFonts w:ascii="Verdana" w:hAnsi="Verdana" w:cs="Verdana"/>
          <w:b/>
          <w:bCs/>
          <w:i/>
          <w:iCs/>
          <w:sz w:val="16"/>
          <w:szCs w:val="16"/>
        </w:rPr>
        <w:t xml:space="preserve"> problema en que fuera el Consejo de Transporte </w:t>
      </w:r>
      <w:r w:rsidR="00015B28">
        <w:rPr>
          <w:rStyle w:val="CharacterStyle1"/>
          <w:rFonts w:ascii="Verdana" w:hAnsi="Verdana" w:cs="Verdana"/>
          <w:b/>
          <w:bCs/>
          <w:i/>
          <w:iCs/>
          <w:sz w:val="16"/>
          <w:szCs w:val="16"/>
        </w:rPr>
        <w:t>Público</w:t>
      </w:r>
      <w:r>
        <w:rPr>
          <w:rStyle w:val="CharacterStyle1"/>
          <w:rFonts w:ascii="Verdana" w:hAnsi="Verdana" w:cs="Verdana"/>
          <w:b/>
          <w:bCs/>
          <w:i/>
          <w:iCs/>
          <w:sz w:val="16"/>
          <w:szCs w:val="16"/>
        </w:rPr>
        <w:t xml:space="preserve"> quien </w:t>
      </w:r>
      <w:r w:rsidR="00015B28">
        <w:rPr>
          <w:rStyle w:val="CharacterStyle1"/>
          <w:rFonts w:ascii="Verdana" w:hAnsi="Verdana" w:cs="Verdana"/>
          <w:b/>
          <w:bCs/>
          <w:i/>
          <w:iCs/>
          <w:sz w:val="16"/>
          <w:szCs w:val="16"/>
        </w:rPr>
        <w:t>efectúe</w:t>
      </w:r>
      <w:r>
        <w:rPr>
          <w:rStyle w:val="CharacterStyle1"/>
          <w:rFonts w:ascii="Verdana" w:hAnsi="Verdana" w:cs="Verdana"/>
          <w:b/>
          <w:bCs/>
          <w:i/>
          <w:iCs/>
          <w:sz w:val="16"/>
          <w:szCs w:val="16"/>
        </w:rPr>
        <w:t xml:space="preserve"> la </w:t>
      </w:r>
      <w:r w:rsidR="00015B28">
        <w:rPr>
          <w:rStyle w:val="CharacterStyle1"/>
          <w:rFonts w:ascii="Verdana" w:hAnsi="Verdana" w:cs="Verdana"/>
          <w:b/>
          <w:bCs/>
          <w:i/>
          <w:iCs/>
          <w:sz w:val="16"/>
          <w:szCs w:val="16"/>
        </w:rPr>
        <w:t>conciliación</w:t>
      </w:r>
      <w:r>
        <w:rPr>
          <w:rStyle w:val="CharacterStyle1"/>
          <w:rFonts w:ascii="Verdana" w:hAnsi="Verdana" w:cs="Verdana"/>
          <w:b/>
          <w:bCs/>
          <w:i/>
          <w:iCs/>
          <w:sz w:val="16"/>
          <w:szCs w:val="16"/>
        </w:rPr>
        <w:t xml:space="preserve"> en el proceso mencionado, </w:t>
      </w:r>
      <w:r w:rsidR="00015B28">
        <w:rPr>
          <w:rStyle w:val="CharacterStyle1"/>
          <w:rFonts w:ascii="Verdana" w:hAnsi="Verdana" w:cs="Verdana"/>
          <w:b/>
          <w:bCs/>
          <w:i/>
          <w:iCs/>
          <w:sz w:val="16"/>
          <w:szCs w:val="16"/>
        </w:rPr>
        <w:t>además</w:t>
      </w:r>
      <w:r>
        <w:rPr>
          <w:rStyle w:val="CharacterStyle1"/>
          <w:rFonts w:ascii="Verdana" w:hAnsi="Verdana" w:cs="Verdana"/>
          <w:b/>
          <w:bCs/>
          <w:i/>
          <w:iCs/>
          <w:sz w:val="16"/>
          <w:szCs w:val="16"/>
        </w:rPr>
        <w:t xml:space="preserve"> manifiesta el Director Rivera que el Procurador indica que </w:t>
      </w:r>
      <w:r w:rsidR="00015B28">
        <w:rPr>
          <w:rStyle w:val="CharacterStyle1"/>
          <w:rFonts w:ascii="Verdana" w:hAnsi="Verdana" w:cs="Verdana"/>
          <w:b/>
          <w:bCs/>
          <w:i/>
          <w:iCs/>
          <w:sz w:val="16"/>
          <w:szCs w:val="16"/>
        </w:rPr>
        <w:t>también</w:t>
      </w:r>
      <w:r>
        <w:rPr>
          <w:rStyle w:val="CharacterStyle1"/>
          <w:rFonts w:ascii="Verdana" w:hAnsi="Verdana" w:cs="Verdana"/>
          <w:b/>
          <w:bCs/>
          <w:i/>
          <w:iCs/>
          <w:sz w:val="16"/>
          <w:szCs w:val="16"/>
        </w:rPr>
        <w:t xml:space="preserve"> </w:t>
      </w:r>
      <w:r w:rsidR="00015B28">
        <w:rPr>
          <w:rStyle w:val="CharacterStyle1"/>
          <w:rFonts w:ascii="Verdana" w:hAnsi="Verdana" w:cs="Verdana"/>
          <w:b/>
          <w:bCs/>
          <w:i/>
          <w:iCs/>
          <w:sz w:val="16"/>
          <w:szCs w:val="16"/>
        </w:rPr>
        <w:t>procedía</w:t>
      </w:r>
      <w:r>
        <w:rPr>
          <w:rStyle w:val="CharacterStyle1"/>
          <w:rFonts w:ascii="Verdana" w:hAnsi="Verdana" w:cs="Verdana"/>
          <w:b/>
          <w:bCs/>
          <w:i/>
          <w:iCs/>
          <w:sz w:val="16"/>
          <w:szCs w:val="16"/>
        </w:rPr>
        <w:t xml:space="preserve"> ratificar los actos adoptados por el Consejo de Transporte </w:t>
      </w:r>
      <w:r w:rsidR="00015B28">
        <w:rPr>
          <w:rStyle w:val="CharacterStyle1"/>
          <w:rFonts w:ascii="Verdana" w:hAnsi="Verdana" w:cs="Verdana"/>
          <w:b/>
          <w:bCs/>
          <w:i/>
          <w:iCs/>
          <w:sz w:val="16"/>
          <w:szCs w:val="16"/>
        </w:rPr>
        <w:t>Público</w:t>
      </w:r>
      <w:r>
        <w:rPr>
          <w:rStyle w:val="CharacterStyle1"/>
          <w:rFonts w:ascii="Verdana" w:hAnsi="Verdana" w:cs="Verdana"/>
          <w:b/>
          <w:bCs/>
          <w:i/>
          <w:iCs/>
          <w:sz w:val="16"/>
          <w:szCs w:val="16"/>
        </w:rPr>
        <w:t xml:space="preserve"> con posterioridad al </w:t>
      </w:r>
      <w:r w:rsidR="00015B28">
        <w:rPr>
          <w:rStyle w:val="CharacterStyle1"/>
          <w:rFonts w:ascii="Verdana" w:hAnsi="Verdana" w:cs="Verdana"/>
          <w:b/>
          <w:bCs/>
          <w:i/>
          <w:iCs/>
          <w:sz w:val="16"/>
          <w:szCs w:val="16"/>
        </w:rPr>
        <w:t>artículo</w:t>
      </w:r>
      <w:r>
        <w:rPr>
          <w:rStyle w:val="CharacterStyle1"/>
          <w:rFonts w:ascii="Verdana" w:hAnsi="Verdana" w:cs="Verdana"/>
          <w:b/>
          <w:bCs/>
          <w:i/>
          <w:iCs/>
          <w:sz w:val="16"/>
          <w:szCs w:val="16"/>
        </w:rPr>
        <w:t xml:space="preserve"> 4.1 de la </w:t>
      </w:r>
      <w:r w:rsidR="00015B28">
        <w:rPr>
          <w:rStyle w:val="CharacterStyle1"/>
          <w:rFonts w:ascii="Verdana" w:hAnsi="Verdana" w:cs="Verdana"/>
          <w:b/>
          <w:bCs/>
          <w:i/>
          <w:iCs/>
          <w:sz w:val="16"/>
          <w:szCs w:val="16"/>
        </w:rPr>
        <w:t>sesión</w:t>
      </w:r>
      <w:r>
        <w:rPr>
          <w:rStyle w:val="CharacterStyle1"/>
          <w:rFonts w:ascii="Verdana" w:hAnsi="Verdana" w:cs="Verdana"/>
          <w:b/>
          <w:bCs/>
          <w:i/>
          <w:iCs/>
          <w:sz w:val="16"/>
          <w:szCs w:val="16"/>
        </w:rPr>
        <w:t xml:space="preserve"> ordinaria 18-2005 y en </w:t>
      </w:r>
      <w:r w:rsidR="00015B28">
        <w:rPr>
          <w:rStyle w:val="CharacterStyle1"/>
          <w:rFonts w:ascii="Verdana" w:hAnsi="Verdana" w:cs="Verdana"/>
          <w:b/>
          <w:bCs/>
          <w:i/>
          <w:iCs/>
          <w:sz w:val="16"/>
          <w:szCs w:val="16"/>
        </w:rPr>
        <w:t>relación</w:t>
      </w:r>
      <w:r>
        <w:rPr>
          <w:rStyle w:val="CharacterStyle1"/>
          <w:rFonts w:ascii="Verdana" w:hAnsi="Verdana" w:cs="Verdana"/>
          <w:b/>
          <w:bCs/>
          <w:i/>
          <w:iCs/>
          <w:sz w:val="16"/>
          <w:szCs w:val="16"/>
        </w:rPr>
        <w:t xml:space="preserve"> con la</w:t>
      </w:r>
    </w:p>
    <w:p w:rsidR="00483D7A" w:rsidRDefault="00483D7A">
      <w:pPr>
        <w:widowControl/>
        <w:kinsoku/>
        <w:overflowPunct/>
        <w:autoSpaceDE w:val="0"/>
        <w:autoSpaceDN w:val="0"/>
        <w:adjustRightInd w:val="0"/>
        <w:textAlignment w:val="auto"/>
        <w:sectPr w:rsidR="00483D7A">
          <w:pgSz w:w="12120" w:h="15840"/>
          <w:pgMar w:top="1520" w:right="2003" w:bottom="483" w:left="1997" w:header="720" w:footer="720" w:gutter="0"/>
          <w:cols w:space="720"/>
          <w:noEndnote/>
        </w:sectPr>
      </w:pPr>
    </w:p>
    <w:p w:rsidR="00483D7A" w:rsidRDefault="00015B28">
      <w:pPr>
        <w:pStyle w:val="Style1"/>
        <w:kinsoku w:val="0"/>
        <w:overflowPunct w:val="0"/>
        <w:autoSpaceDE/>
        <w:autoSpaceDN/>
        <w:adjustRightInd/>
        <w:spacing w:before="10" w:line="196" w:lineRule="exact"/>
        <w:ind w:left="432" w:right="432"/>
        <w:jc w:val="both"/>
        <w:textAlignment w:val="baseline"/>
        <w:rPr>
          <w:rStyle w:val="CharacterStyle1"/>
          <w:rFonts w:ascii="Verdana" w:hAnsi="Verdana" w:cs="Verdana"/>
          <w:b/>
          <w:bCs/>
          <w:i/>
          <w:iCs/>
          <w:sz w:val="16"/>
          <w:szCs w:val="16"/>
        </w:rPr>
      </w:pPr>
      <w:proofErr w:type="gramStart"/>
      <w:r>
        <w:rPr>
          <w:rStyle w:val="CharacterStyle1"/>
          <w:rFonts w:ascii="Verdana" w:hAnsi="Verdana" w:cs="Verdana"/>
          <w:b/>
          <w:bCs/>
          <w:i/>
          <w:iCs/>
          <w:sz w:val="16"/>
          <w:szCs w:val="16"/>
        </w:rPr>
        <w:t>incorporación</w:t>
      </w:r>
      <w:proofErr w:type="gramEnd"/>
      <w:r w:rsidR="00483D7A">
        <w:rPr>
          <w:rStyle w:val="CharacterStyle1"/>
          <w:rFonts w:ascii="Verdana" w:hAnsi="Verdana" w:cs="Verdana"/>
          <w:b/>
          <w:bCs/>
          <w:i/>
          <w:iCs/>
          <w:sz w:val="16"/>
          <w:szCs w:val="16"/>
        </w:rPr>
        <w:t xml:space="preserve"> de la ruta 128 dentro del contrato de </w:t>
      </w:r>
      <w:r>
        <w:rPr>
          <w:rStyle w:val="CharacterStyle1"/>
          <w:rFonts w:ascii="Verdana" w:hAnsi="Verdana" w:cs="Verdana"/>
          <w:b/>
          <w:bCs/>
          <w:i/>
          <w:iCs/>
          <w:sz w:val="16"/>
          <w:szCs w:val="16"/>
        </w:rPr>
        <w:t>concesión</w:t>
      </w:r>
      <w:r w:rsidR="00483D7A">
        <w:rPr>
          <w:rStyle w:val="CharacterStyle1"/>
          <w:rFonts w:ascii="Verdana" w:hAnsi="Verdana" w:cs="Verdana"/>
          <w:b/>
          <w:bCs/>
          <w:i/>
          <w:iCs/>
          <w:sz w:val="16"/>
          <w:szCs w:val="16"/>
        </w:rPr>
        <w:t xml:space="preserve"> de la empresa actora, y por tanto resulta viable eliminar la </w:t>
      </w:r>
      <w:r>
        <w:rPr>
          <w:rStyle w:val="CharacterStyle1"/>
          <w:rFonts w:ascii="Verdana" w:hAnsi="Verdana" w:cs="Verdana"/>
          <w:b/>
          <w:bCs/>
          <w:i/>
          <w:iCs/>
          <w:sz w:val="16"/>
          <w:szCs w:val="16"/>
        </w:rPr>
        <w:t>c</w:t>
      </w:r>
      <w:r w:rsidR="00483D7A">
        <w:rPr>
          <w:rStyle w:val="CharacterStyle1"/>
          <w:rFonts w:ascii="Verdana" w:hAnsi="Verdana" w:cs="Verdana"/>
          <w:b/>
          <w:bCs/>
          <w:i/>
          <w:iCs/>
          <w:sz w:val="16"/>
          <w:szCs w:val="16"/>
        </w:rPr>
        <w:t xml:space="preserve">lausula resolutoria inmersa en el contrato de </w:t>
      </w:r>
      <w:r>
        <w:rPr>
          <w:rStyle w:val="CharacterStyle1"/>
          <w:rFonts w:ascii="Verdana" w:hAnsi="Verdana" w:cs="Verdana"/>
          <w:b/>
          <w:bCs/>
          <w:i/>
          <w:iCs/>
          <w:sz w:val="16"/>
          <w:szCs w:val="16"/>
        </w:rPr>
        <w:t>concesión</w:t>
      </w:r>
      <w:r w:rsidR="00483D7A">
        <w:rPr>
          <w:rStyle w:val="CharacterStyle1"/>
          <w:rFonts w:ascii="Verdana" w:hAnsi="Verdana" w:cs="Verdana"/>
          <w:b/>
          <w:bCs/>
          <w:i/>
          <w:iCs/>
          <w:sz w:val="16"/>
          <w:szCs w:val="16"/>
        </w:rPr>
        <w:t xml:space="preserve"> de la empresa L</w:t>
      </w:r>
      <w:r>
        <w:rPr>
          <w:rStyle w:val="CharacterStyle1"/>
          <w:rFonts w:ascii="Verdana" w:hAnsi="Verdana" w:cs="Verdana"/>
          <w:b/>
          <w:bCs/>
          <w:i/>
          <w:iCs/>
          <w:sz w:val="16"/>
          <w:szCs w:val="16"/>
        </w:rPr>
        <w:t>.T.</w:t>
      </w:r>
      <w:r w:rsidR="00483D7A">
        <w:rPr>
          <w:rStyle w:val="CharacterStyle1"/>
          <w:rFonts w:ascii="Verdana" w:hAnsi="Verdana" w:cs="Verdana"/>
          <w:b/>
          <w:bCs/>
          <w:i/>
          <w:iCs/>
          <w:sz w:val="16"/>
          <w:szCs w:val="16"/>
        </w:rPr>
        <w:t>S.A.</w:t>
      </w:r>
    </w:p>
    <w:p w:rsidR="00483D7A" w:rsidRDefault="00483D7A">
      <w:pPr>
        <w:pStyle w:val="Style1"/>
        <w:kinsoku w:val="0"/>
        <w:overflowPunct w:val="0"/>
        <w:autoSpaceDE/>
        <w:autoSpaceDN/>
        <w:adjustRightInd/>
        <w:spacing w:before="2" w:line="196" w:lineRule="exact"/>
        <w:ind w:left="432" w:right="432"/>
        <w:jc w:val="both"/>
        <w:textAlignment w:val="baseline"/>
        <w:rPr>
          <w:rStyle w:val="CharacterStyle1"/>
          <w:rFonts w:ascii="Verdana" w:hAnsi="Verdana" w:cs="Verdana"/>
          <w:b/>
          <w:bCs/>
          <w:i/>
          <w:iCs/>
          <w:sz w:val="16"/>
          <w:szCs w:val="16"/>
        </w:rPr>
      </w:pPr>
      <w:r>
        <w:rPr>
          <w:rStyle w:val="CharacterStyle1"/>
          <w:rFonts w:ascii="Verdana" w:hAnsi="Verdana" w:cs="Verdana"/>
          <w:b/>
          <w:bCs/>
          <w:i/>
          <w:iCs/>
          <w:sz w:val="16"/>
          <w:szCs w:val="16"/>
        </w:rPr>
        <w:t xml:space="preserve">Por esas razones y las expresadas en los considerandos anteriores, la Junta Directiva decide apartarse del informe de Asuntos </w:t>
      </w:r>
      <w:r w:rsidR="00015B28">
        <w:rPr>
          <w:rStyle w:val="CharacterStyle1"/>
          <w:rFonts w:ascii="Verdana" w:hAnsi="Verdana" w:cs="Verdana"/>
          <w:b/>
          <w:bCs/>
          <w:i/>
          <w:iCs/>
          <w:sz w:val="16"/>
          <w:szCs w:val="16"/>
        </w:rPr>
        <w:t>Jurídicos</w:t>
      </w:r>
      <w:r>
        <w:rPr>
          <w:rStyle w:val="CharacterStyle1"/>
          <w:rFonts w:ascii="Verdana" w:hAnsi="Verdana" w:cs="Verdana"/>
          <w:b/>
          <w:bCs/>
          <w:i/>
          <w:iCs/>
          <w:sz w:val="16"/>
          <w:szCs w:val="16"/>
        </w:rPr>
        <w:t xml:space="preserve"> y</w:t>
      </w:r>
    </w:p>
    <w:p w:rsidR="00483D7A" w:rsidRDefault="00483D7A">
      <w:pPr>
        <w:pStyle w:val="Style1"/>
        <w:kinsoku w:val="0"/>
        <w:overflowPunct w:val="0"/>
        <w:autoSpaceDE/>
        <w:autoSpaceDN/>
        <w:adjustRightInd/>
        <w:spacing w:before="193" w:line="196" w:lineRule="exact"/>
        <w:ind w:left="432"/>
        <w:textAlignment w:val="baseline"/>
        <w:rPr>
          <w:rStyle w:val="CharacterStyle1"/>
          <w:rFonts w:ascii="Verdana" w:hAnsi="Verdana" w:cs="Verdana"/>
          <w:b/>
          <w:bCs/>
          <w:i/>
          <w:iCs/>
          <w:spacing w:val="1"/>
          <w:sz w:val="16"/>
          <w:szCs w:val="16"/>
        </w:rPr>
      </w:pPr>
      <w:r>
        <w:rPr>
          <w:rStyle w:val="CharacterStyle1"/>
          <w:rFonts w:ascii="Verdana" w:hAnsi="Verdana" w:cs="Verdana"/>
          <w:b/>
          <w:bCs/>
          <w:i/>
          <w:iCs/>
          <w:spacing w:val="1"/>
          <w:sz w:val="16"/>
          <w:szCs w:val="16"/>
        </w:rPr>
        <w:t>POR TANTO SE ACUERDA EN FIRME</w:t>
      </w:r>
    </w:p>
    <w:p w:rsidR="00483D7A" w:rsidRDefault="00483D7A">
      <w:pPr>
        <w:pStyle w:val="Style1"/>
        <w:numPr>
          <w:ilvl w:val="0"/>
          <w:numId w:val="3"/>
        </w:numPr>
        <w:kinsoku w:val="0"/>
        <w:overflowPunct w:val="0"/>
        <w:autoSpaceDE/>
        <w:autoSpaceDN/>
        <w:adjustRightInd/>
        <w:spacing w:before="219" w:line="196" w:lineRule="exact"/>
        <w:ind w:right="432"/>
        <w:jc w:val="both"/>
        <w:textAlignment w:val="baseline"/>
        <w:rPr>
          <w:rStyle w:val="CharacterStyle1"/>
          <w:rFonts w:ascii="Verdana" w:hAnsi="Verdana" w:cs="Verdana"/>
          <w:b/>
          <w:bCs/>
          <w:i/>
          <w:iCs/>
          <w:spacing w:val="2"/>
          <w:sz w:val="16"/>
          <w:szCs w:val="16"/>
        </w:rPr>
      </w:pPr>
      <w:r>
        <w:rPr>
          <w:rStyle w:val="CharacterStyle1"/>
          <w:rFonts w:ascii="Verdana" w:hAnsi="Verdana" w:cs="Verdana"/>
          <w:b/>
          <w:bCs/>
          <w:i/>
          <w:iCs/>
          <w:spacing w:val="2"/>
          <w:sz w:val="16"/>
          <w:szCs w:val="16"/>
        </w:rPr>
        <w:t xml:space="preserve">Autorizar la </w:t>
      </w:r>
      <w:r w:rsidR="00015B28">
        <w:rPr>
          <w:rStyle w:val="CharacterStyle1"/>
          <w:rFonts w:ascii="Verdana" w:hAnsi="Verdana" w:cs="Verdana"/>
          <w:b/>
          <w:bCs/>
          <w:i/>
          <w:iCs/>
          <w:spacing w:val="2"/>
          <w:sz w:val="16"/>
          <w:szCs w:val="16"/>
        </w:rPr>
        <w:t>conciliación</w:t>
      </w:r>
      <w:r>
        <w:rPr>
          <w:rStyle w:val="CharacterStyle1"/>
          <w:rFonts w:ascii="Verdana" w:hAnsi="Verdana" w:cs="Verdana"/>
          <w:b/>
          <w:bCs/>
          <w:i/>
          <w:iCs/>
          <w:spacing w:val="2"/>
          <w:sz w:val="16"/>
          <w:szCs w:val="16"/>
        </w:rPr>
        <w:t xml:space="preserve"> en el proceso que se tramita en expediente 07-001449</w:t>
      </w:r>
      <w:r>
        <w:rPr>
          <w:rStyle w:val="CharacterStyle1"/>
          <w:rFonts w:ascii="Verdana" w:hAnsi="Verdana" w:cs="Verdana"/>
          <w:b/>
          <w:bCs/>
          <w:i/>
          <w:iCs/>
          <w:spacing w:val="2"/>
          <w:sz w:val="16"/>
          <w:szCs w:val="16"/>
        </w:rPr>
        <w:softHyphen/>
        <w:t xml:space="preserve">0163-CA del Juzgado Contencioso </w:t>
      </w:r>
      <w:r w:rsidRPr="00015B28">
        <w:rPr>
          <w:rStyle w:val="CharacterStyle1"/>
          <w:rFonts w:ascii="Verdana" w:hAnsi="Verdana" w:cs="Verdana"/>
          <w:b/>
          <w:bCs/>
          <w:i/>
          <w:iCs/>
          <w:spacing w:val="2"/>
          <w:sz w:val="16"/>
          <w:szCs w:val="16"/>
        </w:rPr>
        <w:t>Administrativo</w:t>
      </w:r>
      <w:r>
        <w:rPr>
          <w:rStyle w:val="CharacterStyle1"/>
          <w:rFonts w:ascii="Bookman Old Style" w:hAnsi="Bookman Old Style" w:cs="Bookman Old Style"/>
          <w:i/>
          <w:iCs/>
          <w:spacing w:val="2"/>
          <w:sz w:val="18"/>
          <w:szCs w:val="18"/>
        </w:rPr>
        <w:t xml:space="preserve"> </w:t>
      </w:r>
      <w:r>
        <w:rPr>
          <w:rStyle w:val="CharacterStyle1"/>
          <w:rFonts w:ascii="Verdana" w:hAnsi="Verdana" w:cs="Verdana"/>
          <w:b/>
          <w:bCs/>
          <w:i/>
          <w:iCs/>
          <w:spacing w:val="2"/>
          <w:sz w:val="16"/>
          <w:szCs w:val="16"/>
        </w:rPr>
        <w:t xml:space="preserve">y Civil de Hacienda del II Circuito Judicial de San </w:t>
      </w:r>
      <w:r w:rsidR="00015B28">
        <w:rPr>
          <w:rStyle w:val="CharacterStyle1"/>
          <w:rFonts w:ascii="Verdana" w:hAnsi="Verdana" w:cs="Verdana"/>
          <w:b/>
          <w:bCs/>
          <w:i/>
          <w:iCs/>
          <w:spacing w:val="2"/>
          <w:sz w:val="16"/>
          <w:szCs w:val="16"/>
        </w:rPr>
        <w:t>José</w:t>
      </w:r>
      <w:r>
        <w:rPr>
          <w:rStyle w:val="CharacterStyle1"/>
          <w:rFonts w:ascii="Verdana" w:hAnsi="Verdana" w:cs="Verdana"/>
          <w:b/>
          <w:bCs/>
          <w:i/>
          <w:iCs/>
          <w:spacing w:val="2"/>
          <w:sz w:val="16"/>
          <w:szCs w:val="16"/>
        </w:rPr>
        <w:t>, de C</w:t>
      </w:r>
      <w:r w:rsidR="00015B28">
        <w:rPr>
          <w:rStyle w:val="CharacterStyle1"/>
          <w:rFonts w:ascii="Verdana" w:hAnsi="Verdana" w:cs="Verdana"/>
          <w:b/>
          <w:bCs/>
          <w:i/>
          <w:iCs/>
          <w:spacing w:val="2"/>
          <w:sz w:val="16"/>
          <w:szCs w:val="16"/>
        </w:rPr>
        <w:t>.I.L.T.S.A.</w:t>
      </w:r>
      <w:r>
        <w:rPr>
          <w:rStyle w:val="CharacterStyle1"/>
          <w:rFonts w:ascii="Verdana" w:hAnsi="Verdana" w:cs="Verdana"/>
          <w:b/>
          <w:bCs/>
          <w:i/>
          <w:iCs/>
          <w:spacing w:val="2"/>
          <w:sz w:val="16"/>
          <w:szCs w:val="16"/>
        </w:rPr>
        <w:t xml:space="preserve">, contra El Estado y el Consejo de Transporte </w:t>
      </w:r>
      <w:r w:rsidR="00015B28">
        <w:rPr>
          <w:rStyle w:val="CharacterStyle1"/>
          <w:rFonts w:ascii="Verdana" w:hAnsi="Verdana" w:cs="Verdana"/>
          <w:b/>
          <w:bCs/>
          <w:i/>
          <w:iCs/>
          <w:spacing w:val="2"/>
          <w:sz w:val="16"/>
          <w:szCs w:val="16"/>
        </w:rPr>
        <w:t>Público</w:t>
      </w:r>
      <w:r>
        <w:rPr>
          <w:rStyle w:val="CharacterStyle1"/>
          <w:rFonts w:ascii="Verdana" w:hAnsi="Verdana" w:cs="Verdana"/>
          <w:b/>
          <w:bCs/>
          <w:i/>
          <w:iCs/>
          <w:spacing w:val="2"/>
          <w:sz w:val="16"/>
          <w:szCs w:val="16"/>
        </w:rPr>
        <w:t xml:space="preserve">, ante la </w:t>
      </w:r>
      <w:r w:rsidR="00015B28">
        <w:rPr>
          <w:rStyle w:val="CharacterStyle1"/>
          <w:rFonts w:ascii="Verdana" w:hAnsi="Verdana" w:cs="Verdana"/>
          <w:b/>
          <w:bCs/>
          <w:i/>
          <w:iCs/>
          <w:spacing w:val="2"/>
          <w:sz w:val="16"/>
          <w:szCs w:val="16"/>
        </w:rPr>
        <w:t>adopción</w:t>
      </w:r>
      <w:r>
        <w:rPr>
          <w:rStyle w:val="CharacterStyle1"/>
          <w:rFonts w:ascii="Verdana" w:hAnsi="Verdana" w:cs="Verdana"/>
          <w:b/>
          <w:bCs/>
          <w:i/>
          <w:iCs/>
          <w:spacing w:val="2"/>
          <w:sz w:val="16"/>
          <w:szCs w:val="16"/>
        </w:rPr>
        <w:t xml:space="preserve"> del presente acuerdo. Mediante dicha </w:t>
      </w:r>
      <w:r w:rsidR="00015B28">
        <w:rPr>
          <w:rStyle w:val="CharacterStyle1"/>
          <w:rFonts w:ascii="Verdana" w:hAnsi="Verdana" w:cs="Verdana"/>
          <w:b/>
          <w:bCs/>
          <w:i/>
          <w:iCs/>
          <w:spacing w:val="2"/>
          <w:sz w:val="16"/>
          <w:szCs w:val="16"/>
        </w:rPr>
        <w:t>conciliación</w:t>
      </w:r>
      <w:r>
        <w:rPr>
          <w:rStyle w:val="CharacterStyle1"/>
          <w:rFonts w:ascii="Verdana" w:hAnsi="Verdana" w:cs="Verdana"/>
          <w:b/>
          <w:bCs/>
          <w:i/>
          <w:iCs/>
          <w:spacing w:val="2"/>
          <w:sz w:val="16"/>
          <w:szCs w:val="16"/>
        </w:rPr>
        <w:t xml:space="preserve"> las partes solicitaran el archivo definitivo del expediente en virtud de la </w:t>
      </w:r>
      <w:r w:rsidR="00015B28">
        <w:rPr>
          <w:rStyle w:val="CharacterStyle1"/>
          <w:rFonts w:ascii="Verdana" w:hAnsi="Verdana" w:cs="Verdana"/>
          <w:b/>
          <w:bCs/>
          <w:i/>
          <w:iCs/>
          <w:spacing w:val="2"/>
          <w:sz w:val="16"/>
          <w:szCs w:val="16"/>
        </w:rPr>
        <w:t>adopción</w:t>
      </w:r>
      <w:r>
        <w:rPr>
          <w:rStyle w:val="CharacterStyle1"/>
          <w:rFonts w:ascii="Verdana" w:hAnsi="Verdana" w:cs="Verdana"/>
          <w:b/>
          <w:bCs/>
          <w:i/>
          <w:iCs/>
          <w:spacing w:val="2"/>
          <w:sz w:val="16"/>
          <w:szCs w:val="16"/>
        </w:rPr>
        <w:t xml:space="preserve"> del presente acto administrativo, por tanto exigir a la empresa actora desistir del proceso se</w:t>
      </w:r>
      <w:r w:rsidR="00015B28">
        <w:rPr>
          <w:rStyle w:val="CharacterStyle1"/>
          <w:rFonts w:ascii="Verdana" w:hAnsi="Verdana" w:cs="Verdana"/>
          <w:b/>
          <w:bCs/>
          <w:i/>
          <w:iCs/>
          <w:spacing w:val="2"/>
          <w:sz w:val="16"/>
          <w:szCs w:val="16"/>
        </w:rPr>
        <w:t>ñ</w:t>
      </w:r>
      <w:r>
        <w:rPr>
          <w:rStyle w:val="CharacterStyle1"/>
          <w:rFonts w:ascii="Verdana" w:hAnsi="Verdana" w:cs="Verdana"/>
          <w:b/>
          <w:bCs/>
          <w:i/>
          <w:iCs/>
          <w:spacing w:val="2"/>
          <w:sz w:val="16"/>
          <w:szCs w:val="16"/>
        </w:rPr>
        <w:t xml:space="preserve">alado. </w:t>
      </w:r>
      <w:r>
        <w:rPr>
          <w:rStyle w:val="CharacterStyle1"/>
          <w:rFonts w:ascii="Verdana" w:hAnsi="Verdana" w:cs="Verdana"/>
          <w:b/>
          <w:bCs/>
          <w:spacing w:val="2"/>
          <w:sz w:val="16"/>
          <w:szCs w:val="16"/>
        </w:rPr>
        <w:t xml:space="preserve">Se </w:t>
      </w:r>
      <w:r>
        <w:rPr>
          <w:rStyle w:val="CharacterStyle1"/>
          <w:rFonts w:ascii="Verdana" w:hAnsi="Verdana" w:cs="Verdana"/>
          <w:b/>
          <w:bCs/>
          <w:i/>
          <w:iCs/>
          <w:spacing w:val="2"/>
          <w:sz w:val="16"/>
          <w:szCs w:val="16"/>
        </w:rPr>
        <w:t xml:space="preserve">instruye al Director Ejecutivo para que proceda en forma inmediata a suscribir conjuntamente con la </w:t>
      </w:r>
      <w:r w:rsidR="00015B28">
        <w:rPr>
          <w:rStyle w:val="CharacterStyle1"/>
          <w:rFonts w:ascii="Verdana" w:hAnsi="Verdana" w:cs="Verdana"/>
          <w:b/>
          <w:bCs/>
          <w:i/>
          <w:iCs/>
          <w:spacing w:val="2"/>
          <w:sz w:val="16"/>
          <w:szCs w:val="16"/>
        </w:rPr>
        <w:t>representación</w:t>
      </w:r>
      <w:r>
        <w:rPr>
          <w:rStyle w:val="CharacterStyle1"/>
          <w:rFonts w:ascii="Verdana" w:hAnsi="Verdana" w:cs="Verdana"/>
          <w:b/>
          <w:bCs/>
          <w:i/>
          <w:iCs/>
          <w:spacing w:val="2"/>
          <w:sz w:val="16"/>
          <w:szCs w:val="16"/>
        </w:rPr>
        <w:t xml:space="preserve"> del Estado y de C</w:t>
      </w:r>
      <w:r w:rsidR="00015B28">
        <w:rPr>
          <w:rStyle w:val="CharacterStyle1"/>
          <w:rFonts w:ascii="Verdana" w:hAnsi="Verdana" w:cs="Verdana"/>
          <w:b/>
          <w:bCs/>
          <w:i/>
          <w:iCs/>
          <w:spacing w:val="2"/>
          <w:sz w:val="16"/>
          <w:szCs w:val="16"/>
        </w:rPr>
        <w:t>.I.L.T.S.A.</w:t>
      </w:r>
      <w:r>
        <w:rPr>
          <w:rStyle w:val="CharacterStyle1"/>
          <w:rFonts w:ascii="Verdana" w:hAnsi="Verdana" w:cs="Verdana"/>
          <w:b/>
          <w:bCs/>
          <w:i/>
          <w:iCs/>
          <w:spacing w:val="2"/>
          <w:sz w:val="16"/>
          <w:szCs w:val="16"/>
        </w:rPr>
        <w:t xml:space="preserve"> la </w:t>
      </w:r>
      <w:r w:rsidR="00602469">
        <w:rPr>
          <w:rStyle w:val="CharacterStyle1"/>
          <w:rFonts w:ascii="Verdana" w:hAnsi="Verdana" w:cs="Verdana"/>
          <w:b/>
          <w:bCs/>
          <w:i/>
          <w:iCs/>
          <w:spacing w:val="2"/>
          <w:sz w:val="16"/>
          <w:szCs w:val="16"/>
        </w:rPr>
        <w:t>gestión</w:t>
      </w:r>
      <w:r>
        <w:rPr>
          <w:rStyle w:val="CharacterStyle1"/>
          <w:rFonts w:ascii="Verdana" w:hAnsi="Verdana" w:cs="Verdana"/>
          <w:b/>
          <w:bCs/>
          <w:i/>
          <w:iCs/>
          <w:spacing w:val="2"/>
          <w:sz w:val="16"/>
          <w:szCs w:val="16"/>
        </w:rPr>
        <w:t xml:space="preserve"> de </w:t>
      </w:r>
      <w:r w:rsidR="00602469">
        <w:rPr>
          <w:rStyle w:val="CharacterStyle1"/>
          <w:rFonts w:ascii="Verdana" w:hAnsi="Verdana" w:cs="Verdana"/>
          <w:b/>
          <w:bCs/>
          <w:i/>
          <w:iCs/>
          <w:spacing w:val="2"/>
          <w:sz w:val="16"/>
          <w:szCs w:val="16"/>
        </w:rPr>
        <w:t>conciliación</w:t>
      </w:r>
      <w:r>
        <w:rPr>
          <w:rStyle w:val="CharacterStyle1"/>
          <w:rFonts w:ascii="Verdana" w:hAnsi="Verdana" w:cs="Verdana"/>
          <w:b/>
          <w:bCs/>
          <w:i/>
          <w:iCs/>
          <w:spacing w:val="2"/>
          <w:sz w:val="16"/>
          <w:szCs w:val="16"/>
        </w:rPr>
        <w:t xml:space="preserve"> para su </w:t>
      </w:r>
      <w:r w:rsidR="00602469">
        <w:rPr>
          <w:rStyle w:val="CharacterStyle1"/>
          <w:rFonts w:ascii="Verdana" w:hAnsi="Verdana" w:cs="Verdana"/>
          <w:b/>
          <w:bCs/>
          <w:i/>
          <w:iCs/>
          <w:spacing w:val="2"/>
          <w:sz w:val="16"/>
          <w:szCs w:val="16"/>
        </w:rPr>
        <w:t>remisión</w:t>
      </w:r>
      <w:r>
        <w:rPr>
          <w:rStyle w:val="CharacterStyle1"/>
          <w:rFonts w:ascii="Verdana" w:hAnsi="Verdana" w:cs="Verdana"/>
          <w:b/>
          <w:bCs/>
          <w:i/>
          <w:iCs/>
          <w:spacing w:val="2"/>
          <w:sz w:val="16"/>
          <w:szCs w:val="16"/>
        </w:rPr>
        <w:t xml:space="preserve"> al Juzgado Contencioso Administrativo.</w:t>
      </w:r>
    </w:p>
    <w:p w:rsidR="00483D7A" w:rsidRDefault="00483D7A">
      <w:pPr>
        <w:pStyle w:val="Style1"/>
        <w:numPr>
          <w:ilvl w:val="0"/>
          <w:numId w:val="3"/>
        </w:numPr>
        <w:kinsoku w:val="0"/>
        <w:overflowPunct w:val="0"/>
        <w:autoSpaceDE/>
        <w:autoSpaceDN/>
        <w:adjustRightInd/>
        <w:spacing w:before="5" w:line="196" w:lineRule="exact"/>
        <w:ind w:right="432"/>
        <w:jc w:val="both"/>
        <w:textAlignment w:val="baseline"/>
        <w:rPr>
          <w:rStyle w:val="CharacterStyle1"/>
          <w:rFonts w:ascii="Verdana" w:hAnsi="Verdana" w:cs="Verdana"/>
          <w:b/>
          <w:bCs/>
          <w:i/>
          <w:iCs/>
          <w:sz w:val="16"/>
          <w:szCs w:val="16"/>
        </w:rPr>
      </w:pPr>
      <w:r>
        <w:rPr>
          <w:rStyle w:val="CharacterStyle1"/>
          <w:rFonts w:ascii="Verdana" w:hAnsi="Verdana" w:cs="Verdana"/>
          <w:b/>
          <w:bCs/>
          <w:i/>
          <w:iCs/>
          <w:sz w:val="16"/>
          <w:szCs w:val="16"/>
        </w:rPr>
        <w:t>Proceder a ratificar y confirmar los derechos otorgados a C</w:t>
      </w:r>
      <w:r w:rsidR="00602469">
        <w:rPr>
          <w:rStyle w:val="CharacterStyle1"/>
          <w:rFonts w:ascii="Verdana" w:hAnsi="Verdana" w:cs="Verdana"/>
          <w:b/>
          <w:bCs/>
          <w:i/>
          <w:iCs/>
          <w:sz w:val="16"/>
          <w:szCs w:val="16"/>
        </w:rPr>
        <w:t>.I.L.S.A.</w:t>
      </w:r>
      <w:r>
        <w:rPr>
          <w:rStyle w:val="CharacterStyle1"/>
          <w:rFonts w:ascii="Verdana" w:hAnsi="Verdana" w:cs="Verdana"/>
          <w:b/>
          <w:bCs/>
          <w:i/>
          <w:iCs/>
          <w:sz w:val="16"/>
          <w:szCs w:val="16"/>
        </w:rPr>
        <w:t xml:space="preserve"> sobre la ruta San </w:t>
      </w:r>
      <w:r w:rsidR="00602469">
        <w:rPr>
          <w:rStyle w:val="CharacterStyle1"/>
          <w:rFonts w:ascii="Verdana" w:hAnsi="Verdana" w:cs="Verdana"/>
          <w:b/>
          <w:bCs/>
          <w:i/>
          <w:iCs/>
          <w:sz w:val="16"/>
          <w:szCs w:val="16"/>
        </w:rPr>
        <w:t>José</w:t>
      </w:r>
      <w:r>
        <w:rPr>
          <w:rStyle w:val="CharacterStyle1"/>
          <w:rFonts w:ascii="Verdana" w:hAnsi="Verdana" w:cs="Verdana"/>
          <w:b/>
          <w:bCs/>
          <w:i/>
          <w:iCs/>
          <w:sz w:val="16"/>
          <w:szCs w:val="16"/>
        </w:rPr>
        <w:t xml:space="preserve"> - Santa Ana mediante los siguientes actos administrativos: ACUERDO 6.5 DE LA SESION 85-2005, DE 8 DE DICIEMBRE DE 2005, ACUERDO 6.1 DE LA SESION ORDINARIA 88-2005 DE 20 DE DICIEMBRE DE 2005, ACUERDO 5.7 DE LA SESION ORDINARIA 57-2007 DE 7 DE AGOSTO DE 2007, 6.7 de la </w:t>
      </w:r>
      <w:r w:rsidR="00602469">
        <w:rPr>
          <w:rStyle w:val="CharacterStyle1"/>
          <w:rFonts w:ascii="Verdana" w:hAnsi="Verdana" w:cs="Verdana"/>
          <w:b/>
          <w:bCs/>
          <w:i/>
          <w:iCs/>
          <w:sz w:val="16"/>
          <w:szCs w:val="16"/>
        </w:rPr>
        <w:t>sesión</w:t>
      </w:r>
      <w:r>
        <w:rPr>
          <w:rStyle w:val="CharacterStyle1"/>
          <w:rFonts w:ascii="Verdana" w:hAnsi="Verdana" w:cs="Verdana"/>
          <w:b/>
          <w:bCs/>
          <w:i/>
          <w:iCs/>
          <w:sz w:val="16"/>
          <w:szCs w:val="16"/>
        </w:rPr>
        <w:t xml:space="preserve"> ordinaria 71-2007 de 25 de setiembre de 2007.</w:t>
      </w:r>
    </w:p>
    <w:p w:rsidR="00483D7A" w:rsidRDefault="00483D7A">
      <w:pPr>
        <w:pStyle w:val="Style1"/>
        <w:numPr>
          <w:ilvl w:val="0"/>
          <w:numId w:val="3"/>
        </w:numPr>
        <w:kinsoku w:val="0"/>
        <w:overflowPunct w:val="0"/>
        <w:autoSpaceDE/>
        <w:autoSpaceDN/>
        <w:adjustRightInd/>
        <w:spacing w:before="5" w:line="196" w:lineRule="exact"/>
        <w:ind w:right="432"/>
        <w:jc w:val="both"/>
        <w:textAlignment w:val="baseline"/>
        <w:rPr>
          <w:rStyle w:val="CharacterStyle1"/>
          <w:rFonts w:ascii="Verdana" w:hAnsi="Verdana" w:cs="Verdana"/>
          <w:b/>
          <w:bCs/>
          <w:i/>
          <w:iCs/>
          <w:sz w:val="16"/>
          <w:szCs w:val="16"/>
        </w:rPr>
      </w:pPr>
      <w:r>
        <w:rPr>
          <w:rStyle w:val="CharacterStyle1"/>
          <w:rFonts w:ascii="Verdana" w:hAnsi="Verdana" w:cs="Verdana"/>
          <w:b/>
          <w:bCs/>
          <w:i/>
          <w:iCs/>
          <w:sz w:val="16"/>
          <w:szCs w:val="16"/>
        </w:rPr>
        <w:t xml:space="preserve">En cuanto a los acuerdos: 4.1 DE LA SESION 18-2005 10 DE MARZO DE 2005, ACUERDO 3.4 DE LA SESION 36-2005, DE 19 DE MAYO DE 2005 estarse a la </w:t>
      </w:r>
      <w:r w:rsidR="00602469">
        <w:rPr>
          <w:rStyle w:val="CharacterStyle1"/>
          <w:rFonts w:ascii="Verdana" w:hAnsi="Verdana" w:cs="Verdana"/>
          <w:b/>
          <w:bCs/>
          <w:i/>
          <w:iCs/>
          <w:sz w:val="16"/>
          <w:szCs w:val="16"/>
        </w:rPr>
        <w:t>fundamentación</w:t>
      </w:r>
      <w:r>
        <w:rPr>
          <w:rStyle w:val="CharacterStyle1"/>
          <w:rFonts w:ascii="Verdana" w:hAnsi="Verdana" w:cs="Verdana"/>
          <w:b/>
          <w:bCs/>
          <w:i/>
          <w:iCs/>
          <w:sz w:val="16"/>
          <w:szCs w:val="16"/>
        </w:rPr>
        <w:t xml:space="preserve"> y </w:t>
      </w:r>
      <w:r w:rsidR="00602469">
        <w:rPr>
          <w:rStyle w:val="CharacterStyle1"/>
          <w:rFonts w:ascii="Verdana" w:hAnsi="Verdana" w:cs="Verdana"/>
          <w:b/>
          <w:bCs/>
          <w:i/>
          <w:iCs/>
          <w:sz w:val="16"/>
          <w:szCs w:val="16"/>
        </w:rPr>
        <w:t>argumentación</w:t>
      </w:r>
      <w:r>
        <w:rPr>
          <w:rStyle w:val="CharacterStyle1"/>
          <w:rFonts w:ascii="Verdana" w:hAnsi="Verdana" w:cs="Verdana"/>
          <w:b/>
          <w:bCs/>
          <w:i/>
          <w:iCs/>
          <w:sz w:val="16"/>
          <w:szCs w:val="16"/>
        </w:rPr>
        <w:t xml:space="preserve"> expuestas en las sentencias: 710-2012, de las 10:03 horas de 26 de marzo de 2012, EXPEDIENTE: 07-000020-0163-CA, de segunda instancia en ese mismo proceso, del Tribunal Contencioso Administrativo y Civil de Hacienda </w:t>
      </w:r>
      <w:r w:rsidR="00602469">
        <w:rPr>
          <w:rStyle w:val="CharacterStyle1"/>
          <w:rFonts w:ascii="Verdana" w:hAnsi="Verdana" w:cs="Verdana"/>
          <w:b/>
          <w:bCs/>
          <w:i/>
          <w:iCs/>
          <w:sz w:val="16"/>
          <w:szCs w:val="16"/>
        </w:rPr>
        <w:t>Sección</w:t>
      </w:r>
      <w:r>
        <w:rPr>
          <w:rStyle w:val="CharacterStyle1"/>
          <w:rFonts w:ascii="Verdana" w:hAnsi="Verdana" w:cs="Verdana"/>
          <w:b/>
          <w:bCs/>
          <w:i/>
          <w:iCs/>
          <w:sz w:val="16"/>
          <w:szCs w:val="16"/>
        </w:rPr>
        <w:t xml:space="preserve"> Segunda, y la sentencia 14-2013, de las 10:00 horas de 30 de enero de 2013.</w:t>
      </w:r>
    </w:p>
    <w:p w:rsidR="00483D7A" w:rsidRDefault="00483D7A">
      <w:pPr>
        <w:pStyle w:val="Style1"/>
        <w:numPr>
          <w:ilvl w:val="0"/>
          <w:numId w:val="3"/>
        </w:numPr>
        <w:kinsoku w:val="0"/>
        <w:overflowPunct w:val="0"/>
        <w:autoSpaceDE/>
        <w:autoSpaceDN/>
        <w:adjustRightInd/>
        <w:spacing w:before="11" w:line="196" w:lineRule="exact"/>
        <w:ind w:right="432"/>
        <w:jc w:val="both"/>
        <w:textAlignment w:val="baseline"/>
        <w:rPr>
          <w:rStyle w:val="CharacterStyle1"/>
          <w:rFonts w:ascii="Verdana" w:hAnsi="Verdana" w:cs="Verdana"/>
          <w:b/>
          <w:bCs/>
          <w:i/>
          <w:iCs/>
          <w:sz w:val="16"/>
          <w:szCs w:val="16"/>
        </w:rPr>
      </w:pPr>
      <w:r>
        <w:rPr>
          <w:rStyle w:val="CharacterStyle1"/>
          <w:rFonts w:ascii="Verdana" w:hAnsi="Verdana" w:cs="Verdana"/>
          <w:b/>
          <w:bCs/>
          <w:i/>
          <w:iCs/>
          <w:sz w:val="16"/>
          <w:szCs w:val="16"/>
        </w:rPr>
        <w:t xml:space="preserve">Eliminar la clausula resolutoria, incluida en el contrato de </w:t>
      </w:r>
      <w:r w:rsidR="00602469">
        <w:rPr>
          <w:rStyle w:val="CharacterStyle1"/>
          <w:rFonts w:ascii="Verdana" w:hAnsi="Verdana" w:cs="Verdana"/>
          <w:b/>
          <w:bCs/>
          <w:i/>
          <w:iCs/>
          <w:sz w:val="16"/>
          <w:szCs w:val="16"/>
        </w:rPr>
        <w:t>concesión</w:t>
      </w:r>
      <w:r>
        <w:rPr>
          <w:rStyle w:val="CharacterStyle1"/>
          <w:rFonts w:ascii="Verdana" w:hAnsi="Verdana" w:cs="Verdana"/>
          <w:b/>
          <w:bCs/>
          <w:i/>
          <w:iCs/>
          <w:sz w:val="16"/>
          <w:szCs w:val="16"/>
        </w:rPr>
        <w:t xml:space="preserve"> de C</w:t>
      </w:r>
      <w:r w:rsidR="00602469">
        <w:rPr>
          <w:rStyle w:val="CharacterStyle1"/>
          <w:rFonts w:ascii="Verdana" w:hAnsi="Verdana" w:cs="Verdana"/>
          <w:b/>
          <w:bCs/>
          <w:i/>
          <w:iCs/>
          <w:sz w:val="16"/>
          <w:szCs w:val="16"/>
        </w:rPr>
        <w:t>.I.L.</w:t>
      </w:r>
      <w:r>
        <w:rPr>
          <w:rStyle w:val="CharacterStyle1"/>
          <w:rFonts w:ascii="Verdana" w:hAnsi="Verdana" w:cs="Verdana"/>
          <w:b/>
          <w:bCs/>
          <w:i/>
          <w:iCs/>
          <w:sz w:val="16"/>
          <w:szCs w:val="16"/>
        </w:rPr>
        <w:t xml:space="preserve">S.A., </w:t>
      </w:r>
      <w:r w:rsidR="00602469">
        <w:rPr>
          <w:rStyle w:val="CharacterStyle1"/>
          <w:rFonts w:ascii="Verdana" w:hAnsi="Verdana" w:cs="Verdana"/>
          <w:b/>
          <w:bCs/>
          <w:i/>
          <w:iCs/>
          <w:sz w:val="16"/>
          <w:szCs w:val="16"/>
        </w:rPr>
        <w:t>estipulación</w:t>
      </w:r>
      <w:r>
        <w:rPr>
          <w:rStyle w:val="CharacterStyle1"/>
          <w:rFonts w:ascii="Verdana" w:hAnsi="Verdana" w:cs="Verdana"/>
          <w:b/>
          <w:bCs/>
          <w:i/>
          <w:iCs/>
          <w:sz w:val="16"/>
          <w:szCs w:val="16"/>
        </w:rPr>
        <w:t xml:space="preserve"> XIII, incluida mediante el acuerdo </w:t>
      </w:r>
      <w:r w:rsidR="00602469">
        <w:rPr>
          <w:rStyle w:val="CharacterStyle1"/>
          <w:rFonts w:ascii="Verdana" w:hAnsi="Verdana" w:cs="Verdana"/>
          <w:b/>
          <w:bCs/>
          <w:i/>
          <w:iCs/>
          <w:sz w:val="16"/>
          <w:szCs w:val="16"/>
        </w:rPr>
        <w:t>único</w:t>
      </w:r>
      <w:r>
        <w:rPr>
          <w:rStyle w:val="CharacterStyle1"/>
          <w:rFonts w:ascii="Verdana" w:hAnsi="Verdana" w:cs="Verdana"/>
          <w:b/>
          <w:bCs/>
          <w:i/>
          <w:iCs/>
          <w:sz w:val="16"/>
          <w:szCs w:val="16"/>
        </w:rPr>
        <w:t xml:space="preserve"> de la </w:t>
      </w:r>
      <w:r w:rsidR="00602469">
        <w:rPr>
          <w:rStyle w:val="CharacterStyle1"/>
          <w:rFonts w:ascii="Verdana" w:hAnsi="Verdana" w:cs="Verdana"/>
          <w:b/>
          <w:bCs/>
          <w:i/>
          <w:iCs/>
          <w:sz w:val="16"/>
          <w:szCs w:val="16"/>
        </w:rPr>
        <w:t>sesión</w:t>
      </w:r>
      <w:r>
        <w:rPr>
          <w:rStyle w:val="CharacterStyle1"/>
          <w:rFonts w:ascii="Verdana" w:hAnsi="Verdana" w:cs="Verdana"/>
          <w:b/>
          <w:bCs/>
          <w:i/>
          <w:iCs/>
          <w:sz w:val="16"/>
          <w:szCs w:val="16"/>
        </w:rPr>
        <w:t xml:space="preserve"> extraordinaria 11-2008 de 22 de setiembre de 2008, contrato sobre la ruta 09 SAN JOSE - ESCAZU - BELLO HORIZONTE - SAN ANTONIO - SANTA ANA Y RAMALES, habida cuenta de que la misma se estipul</w:t>
      </w:r>
      <w:r w:rsidR="00602469">
        <w:rPr>
          <w:rStyle w:val="CharacterStyle1"/>
          <w:rFonts w:ascii="Verdana" w:hAnsi="Verdana" w:cs="Verdana"/>
          <w:b/>
          <w:bCs/>
          <w:i/>
          <w:iCs/>
          <w:sz w:val="16"/>
          <w:szCs w:val="16"/>
        </w:rPr>
        <w:t>ó</w:t>
      </w:r>
      <w:r>
        <w:rPr>
          <w:rStyle w:val="CharacterStyle1"/>
          <w:rFonts w:ascii="Verdana" w:hAnsi="Verdana" w:cs="Verdana"/>
          <w:b/>
          <w:bCs/>
          <w:i/>
          <w:iCs/>
          <w:sz w:val="16"/>
          <w:szCs w:val="16"/>
        </w:rPr>
        <w:t xml:space="preserve"> en </w:t>
      </w:r>
      <w:r w:rsidR="00602469">
        <w:rPr>
          <w:rStyle w:val="CharacterStyle1"/>
          <w:rFonts w:ascii="Verdana" w:hAnsi="Verdana" w:cs="Verdana"/>
          <w:b/>
          <w:bCs/>
          <w:i/>
          <w:iCs/>
          <w:sz w:val="16"/>
          <w:szCs w:val="16"/>
        </w:rPr>
        <w:t>razón</w:t>
      </w:r>
      <w:r>
        <w:rPr>
          <w:rStyle w:val="CharacterStyle1"/>
          <w:rFonts w:ascii="Verdana" w:hAnsi="Verdana" w:cs="Verdana"/>
          <w:b/>
          <w:bCs/>
          <w:i/>
          <w:iCs/>
          <w:sz w:val="16"/>
          <w:szCs w:val="16"/>
        </w:rPr>
        <w:t xml:space="preserve">; del proceso ordinario contencioso administrativo cuya </w:t>
      </w:r>
      <w:r w:rsidR="00602469">
        <w:rPr>
          <w:rStyle w:val="CharacterStyle1"/>
          <w:rFonts w:ascii="Verdana" w:hAnsi="Verdana" w:cs="Verdana"/>
          <w:b/>
          <w:bCs/>
          <w:i/>
          <w:iCs/>
          <w:sz w:val="16"/>
          <w:szCs w:val="16"/>
        </w:rPr>
        <w:t>conciliación</w:t>
      </w:r>
      <w:r>
        <w:rPr>
          <w:rStyle w:val="CharacterStyle1"/>
          <w:rFonts w:ascii="Verdana" w:hAnsi="Verdana" w:cs="Verdana"/>
          <w:b/>
          <w:bCs/>
          <w:i/>
          <w:iCs/>
          <w:sz w:val="16"/>
          <w:szCs w:val="16"/>
        </w:rPr>
        <w:t xml:space="preserve"> se autoriza en este acuerdo. Instruir a la </w:t>
      </w:r>
      <w:r w:rsidR="00602469">
        <w:rPr>
          <w:rStyle w:val="CharacterStyle1"/>
          <w:rFonts w:ascii="Verdana" w:hAnsi="Verdana" w:cs="Verdana"/>
          <w:b/>
          <w:bCs/>
          <w:i/>
          <w:iCs/>
          <w:sz w:val="16"/>
          <w:szCs w:val="16"/>
        </w:rPr>
        <w:t>Administración</w:t>
      </w:r>
      <w:r>
        <w:rPr>
          <w:rStyle w:val="CharacterStyle1"/>
          <w:rFonts w:ascii="Verdana" w:hAnsi="Verdana" w:cs="Verdana"/>
          <w:b/>
          <w:bCs/>
          <w:i/>
          <w:iCs/>
          <w:sz w:val="16"/>
          <w:szCs w:val="16"/>
        </w:rPr>
        <w:t xml:space="preserve"> para que se elabore el </w:t>
      </w:r>
      <w:proofErr w:type="spellStart"/>
      <w:r>
        <w:rPr>
          <w:rStyle w:val="CharacterStyle1"/>
          <w:rFonts w:ascii="Verdana" w:hAnsi="Verdana" w:cs="Verdana"/>
          <w:b/>
          <w:bCs/>
          <w:i/>
          <w:iCs/>
          <w:sz w:val="16"/>
          <w:szCs w:val="16"/>
        </w:rPr>
        <w:t>addendum</w:t>
      </w:r>
      <w:proofErr w:type="spellEnd"/>
      <w:r>
        <w:rPr>
          <w:rStyle w:val="CharacterStyle1"/>
          <w:rFonts w:ascii="Verdana" w:hAnsi="Verdana" w:cs="Verdana"/>
          <w:b/>
          <w:bCs/>
          <w:i/>
          <w:iCs/>
          <w:sz w:val="16"/>
          <w:szCs w:val="16"/>
        </w:rPr>
        <w:t xml:space="preserve"> correspondiente del contrato, se firme y se remita a la Autorida</w:t>
      </w:r>
      <w:r w:rsidR="00602469">
        <w:rPr>
          <w:rStyle w:val="CharacterStyle1"/>
          <w:rFonts w:ascii="Verdana" w:hAnsi="Verdana" w:cs="Verdana"/>
          <w:b/>
          <w:bCs/>
          <w:i/>
          <w:iCs/>
          <w:sz w:val="16"/>
          <w:szCs w:val="16"/>
        </w:rPr>
        <w:t>d Reguladora de los Servicios Pú</w:t>
      </w:r>
      <w:r>
        <w:rPr>
          <w:rStyle w:val="CharacterStyle1"/>
          <w:rFonts w:ascii="Verdana" w:hAnsi="Verdana" w:cs="Verdana"/>
          <w:b/>
          <w:bCs/>
          <w:i/>
          <w:iCs/>
          <w:sz w:val="16"/>
          <w:szCs w:val="16"/>
        </w:rPr>
        <w:t>blicos para su refrendo."</w:t>
      </w:r>
    </w:p>
    <w:p w:rsidR="00483D7A" w:rsidRDefault="00483D7A">
      <w:pPr>
        <w:pStyle w:val="Style1"/>
        <w:kinsoku w:val="0"/>
        <w:overflowPunct w:val="0"/>
        <w:autoSpaceDE/>
        <w:autoSpaceDN/>
        <w:adjustRightInd/>
        <w:spacing w:before="534" w:line="271" w:lineRule="exact"/>
        <w:ind w:left="72" w:right="72"/>
        <w:jc w:val="both"/>
        <w:textAlignment w:val="baseline"/>
        <w:rPr>
          <w:rStyle w:val="CharacterStyle1"/>
          <w:rFonts w:ascii="Verdana" w:hAnsi="Verdana" w:cs="Verdana"/>
          <w:sz w:val="22"/>
          <w:szCs w:val="22"/>
        </w:rPr>
      </w:pPr>
      <w:r>
        <w:rPr>
          <w:rStyle w:val="CharacterStyle1"/>
          <w:rFonts w:ascii="Verdana" w:hAnsi="Verdana" w:cs="Verdana"/>
          <w:b/>
          <w:bCs/>
          <w:sz w:val="22"/>
          <w:szCs w:val="22"/>
        </w:rPr>
        <w:t xml:space="preserve">SEGUNDO: </w:t>
      </w:r>
      <w:r>
        <w:rPr>
          <w:rStyle w:val="CharacterStyle1"/>
          <w:rFonts w:ascii="Verdana" w:hAnsi="Verdana" w:cs="Verdana"/>
          <w:sz w:val="22"/>
          <w:szCs w:val="22"/>
        </w:rPr>
        <w:t xml:space="preserve">El </w:t>
      </w:r>
      <w:r w:rsidR="00602469">
        <w:rPr>
          <w:rStyle w:val="CharacterStyle1"/>
          <w:rFonts w:ascii="Verdana" w:hAnsi="Verdana" w:cs="Verdana"/>
          <w:sz w:val="22"/>
          <w:szCs w:val="22"/>
        </w:rPr>
        <w:t>señor</w:t>
      </w:r>
      <w:r>
        <w:rPr>
          <w:rStyle w:val="CharacterStyle1"/>
          <w:rFonts w:ascii="Verdana" w:hAnsi="Verdana" w:cs="Verdana"/>
          <w:sz w:val="22"/>
          <w:szCs w:val="22"/>
        </w:rPr>
        <w:t xml:space="preserve"> </w:t>
      </w:r>
      <w:r>
        <w:rPr>
          <w:rStyle w:val="CharacterStyle1"/>
          <w:rFonts w:ascii="Verdana" w:hAnsi="Verdana" w:cs="Verdana"/>
          <w:b/>
          <w:bCs/>
          <w:sz w:val="18"/>
          <w:szCs w:val="18"/>
        </w:rPr>
        <w:t>D</w:t>
      </w:r>
      <w:r w:rsidR="00602469">
        <w:rPr>
          <w:rStyle w:val="CharacterStyle1"/>
          <w:rFonts w:ascii="Verdana" w:hAnsi="Verdana" w:cs="Verdana"/>
          <w:b/>
          <w:bCs/>
          <w:sz w:val="18"/>
          <w:szCs w:val="18"/>
        </w:rPr>
        <w:t>.H.C.</w:t>
      </w:r>
      <w:r>
        <w:rPr>
          <w:rStyle w:val="CharacterStyle1"/>
          <w:rFonts w:ascii="Verdana" w:hAnsi="Verdana" w:cs="Verdana"/>
          <w:b/>
          <w:bCs/>
          <w:sz w:val="18"/>
          <w:szCs w:val="18"/>
        </w:rPr>
        <w:t xml:space="preserve">, </w:t>
      </w:r>
      <w:r w:rsidR="00227EAD">
        <w:rPr>
          <w:rStyle w:val="CharacterStyle1"/>
          <w:rFonts w:ascii="Verdana" w:hAnsi="Verdana" w:cs="Verdana"/>
          <w:b/>
          <w:bCs/>
          <w:sz w:val="22"/>
          <w:szCs w:val="22"/>
        </w:rPr>
        <w:t xml:space="preserve">cédula de identidad </w:t>
      </w:r>
      <w:proofErr w:type="gramStart"/>
      <w:r w:rsidR="00227EAD">
        <w:rPr>
          <w:rStyle w:val="CharacterStyle1"/>
          <w:rFonts w:ascii="Verdana" w:hAnsi="Verdana" w:cs="Verdana"/>
          <w:b/>
          <w:bCs/>
          <w:sz w:val="22"/>
          <w:szCs w:val="22"/>
        </w:rPr>
        <w:t>nú</w:t>
      </w:r>
      <w:r>
        <w:rPr>
          <w:rStyle w:val="CharacterStyle1"/>
          <w:rFonts w:ascii="Verdana" w:hAnsi="Verdana" w:cs="Verdana"/>
          <w:b/>
          <w:bCs/>
          <w:sz w:val="22"/>
          <w:szCs w:val="22"/>
        </w:rPr>
        <w:t xml:space="preserve">mero </w:t>
      </w:r>
      <w:r w:rsidR="00602469">
        <w:rPr>
          <w:rStyle w:val="CharacterStyle1"/>
          <w:rFonts w:ascii="Verdana" w:hAnsi="Verdana" w:cs="Verdana"/>
          <w:b/>
          <w:bCs/>
          <w:sz w:val="22"/>
          <w:szCs w:val="22"/>
        </w:rPr>
        <w:t>…</w:t>
      </w:r>
      <w:proofErr w:type="gramEnd"/>
      <w:r>
        <w:rPr>
          <w:rStyle w:val="CharacterStyle1"/>
          <w:rFonts w:ascii="Verdana" w:hAnsi="Verdana" w:cs="Verdana"/>
          <w:b/>
          <w:bCs/>
          <w:sz w:val="22"/>
          <w:szCs w:val="22"/>
        </w:rPr>
        <w:t xml:space="preserve">, </w:t>
      </w:r>
      <w:r>
        <w:rPr>
          <w:rStyle w:val="CharacterStyle1"/>
          <w:rFonts w:ascii="Verdana" w:hAnsi="Verdana" w:cs="Verdana"/>
          <w:sz w:val="22"/>
          <w:szCs w:val="22"/>
        </w:rPr>
        <w:t xml:space="preserve">en su </w:t>
      </w:r>
      <w:r w:rsidR="00602469">
        <w:rPr>
          <w:rStyle w:val="CharacterStyle1"/>
          <w:rFonts w:ascii="Verdana" w:hAnsi="Verdana" w:cs="Verdana"/>
          <w:sz w:val="22"/>
          <w:szCs w:val="22"/>
        </w:rPr>
        <w:t>condición</w:t>
      </w:r>
      <w:r>
        <w:rPr>
          <w:rStyle w:val="CharacterStyle1"/>
          <w:rFonts w:ascii="Verdana" w:hAnsi="Verdana" w:cs="Verdana"/>
          <w:sz w:val="22"/>
          <w:szCs w:val="22"/>
        </w:rPr>
        <w:t xml:space="preserve"> de Apoderado </w:t>
      </w:r>
      <w:r w:rsidR="00602469">
        <w:rPr>
          <w:rStyle w:val="CharacterStyle1"/>
          <w:rFonts w:ascii="Verdana" w:hAnsi="Verdana" w:cs="Verdana"/>
          <w:sz w:val="22"/>
          <w:szCs w:val="22"/>
        </w:rPr>
        <w:t>Generalísimo</w:t>
      </w:r>
      <w:r>
        <w:rPr>
          <w:rStyle w:val="CharacterStyle1"/>
          <w:rFonts w:ascii="Verdana" w:hAnsi="Verdana" w:cs="Verdana"/>
          <w:sz w:val="22"/>
          <w:szCs w:val="22"/>
        </w:rPr>
        <w:t xml:space="preserve"> sin </w:t>
      </w:r>
      <w:r w:rsidR="00602469">
        <w:rPr>
          <w:rStyle w:val="CharacterStyle1"/>
          <w:rFonts w:ascii="Verdana" w:hAnsi="Verdana" w:cs="Verdana"/>
          <w:sz w:val="22"/>
          <w:szCs w:val="22"/>
        </w:rPr>
        <w:t>Límite</w:t>
      </w:r>
      <w:r>
        <w:rPr>
          <w:rStyle w:val="CharacterStyle1"/>
          <w:rFonts w:ascii="Verdana" w:hAnsi="Verdana" w:cs="Verdana"/>
          <w:sz w:val="22"/>
          <w:szCs w:val="22"/>
        </w:rPr>
        <w:t xml:space="preserve"> de Suma de </w:t>
      </w:r>
      <w:r>
        <w:rPr>
          <w:rStyle w:val="CharacterStyle1"/>
          <w:rFonts w:ascii="Verdana" w:hAnsi="Verdana" w:cs="Verdana"/>
          <w:b/>
          <w:bCs/>
          <w:sz w:val="22"/>
          <w:szCs w:val="22"/>
        </w:rPr>
        <w:t>E</w:t>
      </w:r>
      <w:r w:rsidR="00602469">
        <w:rPr>
          <w:rStyle w:val="CharacterStyle1"/>
          <w:rFonts w:ascii="Verdana" w:hAnsi="Verdana" w:cs="Verdana"/>
          <w:b/>
          <w:bCs/>
          <w:sz w:val="22"/>
          <w:szCs w:val="22"/>
        </w:rPr>
        <w:t>.T.S.A.</w:t>
      </w:r>
      <w:r>
        <w:rPr>
          <w:rStyle w:val="CharacterStyle1"/>
          <w:rFonts w:ascii="Verdana" w:hAnsi="Verdana" w:cs="Verdana"/>
          <w:b/>
          <w:bCs/>
          <w:sz w:val="22"/>
          <w:szCs w:val="22"/>
        </w:rPr>
        <w:t>S.A</w:t>
      </w:r>
      <w:r w:rsidR="00602469">
        <w:rPr>
          <w:rStyle w:val="CharacterStyle1"/>
          <w:rFonts w:ascii="Verdana" w:hAnsi="Verdana" w:cs="Verdana"/>
          <w:b/>
          <w:bCs/>
          <w:sz w:val="22"/>
          <w:szCs w:val="22"/>
        </w:rPr>
        <w:t>.</w:t>
      </w:r>
      <w:r>
        <w:rPr>
          <w:rStyle w:val="CharacterStyle1"/>
          <w:rFonts w:ascii="Verdana" w:hAnsi="Verdana" w:cs="Verdana"/>
          <w:b/>
          <w:bCs/>
          <w:sz w:val="22"/>
          <w:szCs w:val="22"/>
        </w:rPr>
        <w:t xml:space="preserve"> (E) c</w:t>
      </w:r>
      <w:r w:rsidR="00602469">
        <w:rPr>
          <w:rStyle w:val="CharacterStyle1"/>
          <w:rFonts w:ascii="Verdana" w:hAnsi="Verdana" w:cs="Verdana"/>
          <w:b/>
          <w:bCs/>
          <w:sz w:val="22"/>
          <w:szCs w:val="22"/>
        </w:rPr>
        <w:t>édula j</w:t>
      </w:r>
      <w:r>
        <w:rPr>
          <w:rStyle w:val="CharacterStyle1"/>
          <w:rFonts w:ascii="Verdana" w:hAnsi="Verdana" w:cs="Verdana"/>
          <w:b/>
          <w:bCs/>
          <w:sz w:val="22"/>
          <w:szCs w:val="22"/>
        </w:rPr>
        <w:t>ur</w:t>
      </w:r>
      <w:r w:rsidR="00602469">
        <w:rPr>
          <w:rStyle w:val="CharacterStyle1"/>
          <w:rFonts w:ascii="Verdana" w:hAnsi="Verdana" w:cs="Verdana"/>
          <w:b/>
          <w:bCs/>
          <w:sz w:val="22"/>
          <w:szCs w:val="22"/>
        </w:rPr>
        <w:t>í</w:t>
      </w:r>
      <w:r>
        <w:rPr>
          <w:rStyle w:val="CharacterStyle1"/>
          <w:rFonts w:ascii="Verdana" w:hAnsi="Verdana" w:cs="Verdana"/>
          <w:b/>
          <w:bCs/>
          <w:sz w:val="22"/>
          <w:szCs w:val="22"/>
        </w:rPr>
        <w:t xml:space="preserve">dica </w:t>
      </w:r>
      <w:r w:rsidR="00602469">
        <w:rPr>
          <w:rStyle w:val="CharacterStyle1"/>
          <w:rFonts w:ascii="Verdana" w:hAnsi="Verdana" w:cs="Verdana"/>
          <w:b/>
          <w:bCs/>
          <w:sz w:val="22"/>
          <w:szCs w:val="22"/>
        </w:rPr>
        <w:t>…</w:t>
      </w:r>
      <w:r>
        <w:rPr>
          <w:rStyle w:val="CharacterStyle1"/>
          <w:rFonts w:ascii="Verdana" w:hAnsi="Verdana" w:cs="Verdana"/>
          <w:b/>
          <w:bCs/>
          <w:sz w:val="22"/>
          <w:szCs w:val="22"/>
        </w:rPr>
        <w:t xml:space="preserve">, </w:t>
      </w:r>
      <w:r>
        <w:rPr>
          <w:rStyle w:val="CharacterStyle1"/>
          <w:rFonts w:ascii="Verdana" w:hAnsi="Verdana" w:cs="Verdana"/>
          <w:sz w:val="22"/>
          <w:szCs w:val="22"/>
        </w:rPr>
        <w:t xml:space="preserve">se apersona ante el Tribunal Administrativo de Transporte y presenta Recurso de </w:t>
      </w:r>
      <w:r w:rsidR="00602469">
        <w:rPr>
          <w:rStyle w:val="CharacterStyle1"/>
          <w:rFonts w:ascii="Verdana" w:hAnsi="Verdana" w:cs="Verdana"/>
          <w:sz w:val="22"/>
          <w:szCs w:val="22"/>
        </w:rPr>
        <w:t>Apelación</w:t>
      </w:r>
      <w:r>
        <w:rPr>
          <w:rStyle w:val="CharacterStyle1"/>
          <w:rFonts w:ascii="Verdana" w:hAnsi="Verdana" w:cs="Verdana"/>
          <w:sz w:val="22"/>
          <w:szCs w:val="22"/>
        </w:rPr>
        <w:t xml:space="preserve"> en contra del </w:t>
      </w:r>
      <w:r w:rsidR="00602469">
        <w:rPr>
          <w:rStyle w:val="CharacterStyle1"/>
          <w:rFonts w:ascii="Verdana" w:hAnsi="Verdana" w:cs="Verdana"/>
          <w:sz w:val="22"/>
          <w:szCs w:val="22"/>
        </w:rPr>
        <w:t>artículo</w:t>
      </w:r>
      <w:r>
        <w:rPr>
          <w:rStyle w:val="CharacterStyle1"/>
          <w:rFonts w:ascii="Verdana" w:hAnsi="Verdana" w:cs="Verdana"/>
          <w:sz w:val="22"/>
          <w:szCs w:val="22"/>
        </w:rPr>
        <w:t xml:space="preserve"> </w:t>
      </w:r>
      <w:r w:rsidR="00602469">
        <w:rPr>
          <w:rStyle w:val="CharacterStyle1"/>
          <w:rFonts w:ascii="Verdana" w:hAnsi="Verdana" w:cs="Verdana"/>
          <w:b/>
          <w:bCs/>
          <w:sz w:val="22"/>
          <w:szCs w:val="22"/>
        </w:rPr>
        <w:t>3.2 de l</w:t>
      </w:r>
      <w:r>
        <w:rPr>
          <w:rStyle w:val="CharacterStyle1"/>
          <w:rFonts w:ascii="Verdana" w:hAnsi="Verdana" w:cs="Verdana"/>
          <w:b/>
          <w:bCs/>
          <w:sz w:val="22"/>
          <w:szCs w:val="22"/>
        </w:rPr>
        <w:t xml:space="preserve">a </w:t>
      </w:r>
      <w:r w:rsidR="00602469">
        <w:rPr>
          <w:rStyle w:val="CharacterStyle1"/>
          <w:rFonts w:ascii="Verdana" w:hAnsi="Verdana" w:cs="Verdana"/>
          <w:b/>
          <w:bCs/>
          <w:sz w:val="22"/>
          <w:szCs w:val="22"/>
        </w:rPr>
        <w:t>Sesión</w:t>
      </w:r>
      <w:r>
        <w:rPr>
          <w:rStyle w:val="CharacterStyle1"/>
          <w:rFonts w:ascii="Verdana" w:hAnsi="Verdana" w:cs="Verdana"/>
          <w:b/>
          <w:bCs/>
          <w:sz w:val="22"/>
          <w:szCs w:val="22"/>
        </w:rPr>
        <w:t xml:space="preserve"> Ordinaria 27-2013 </w:t>
      </w:r>
      <w:r>
        <w:rPr>
          <w:rStyle w:val="CharacterStyle1"/>
          <w:rFonts w:ascii="Verdana" w:hAnsi="Verdana" w:cs="Verdana"/>
          <w:sz w:val="22"/>
          <w:szCs w:val="22"/>
        </w:rPr>
        <w:t>del 4 de abril de 2013, adoptado por la Junta Directiva del Cons</w:t>
      </w:r>
      <w:r w:rsidR="00602469">
        <w:rPr>
          <w:rStyle w:val="CharacterStyle1"/>
          <w:rFonts w:ascii="Verdana" w:hAnsi="Verdana" w:cs="Verdana"/>
          <w:sz w:val="22"/>
          <w:szCs w:val="22"/>
        </w:rPr>
        <w:t>ejo de Transporte Pú</w:t>
      </w:r>
      <w:r>
        <w:rPr>
          <w:rStyle w:val="CharacterStyle1"/>
          <w:rFonts w:ascii="Verdana" w:hAnsi="Verdana" w:cs="Verdana"/>
          <w:sz w:val="22"/>
          <w:szCs w:val="22"/>
        </w:rPr>
        <w:t>blico, y manifiesta lo siguiente (ver folios del 1 al 11 del expediente administrativo)</w:t>
      </w:r>
    </w:p>
    <w:p w:rsidR="00483D7A" w:rsidRDefault="00483D7A">
      <w:pPr>
        <w:pStyle w:val="Style1"/>
        <w:kinsoku w:val="0"/>
        <w:overflowPunct w:val="0"/>
        <w:autoSpaceDE/>
        <w:autoSpaceDN/>
        <w:adjustRightInd/>
        <w:spacing w:before="275" w:line="270" w:lineRule="exact"/>
        <w:ind w:left="72" w:right="72"/>
        <w:jc w:val="both"/>
        <w:textAlignment w:val="baseline"/>
        <w:rPr>
          <w:rStyle w:val="CharacterStyle1"/>
          <w:rFonts w:ascii="Verdana" w:hAnsi="Verdana" w:cs="Verdana"/>
          <w:sz w:val="22"/>
          <w:szCs w:val="22"/>
        </w:rPr>
      </w:pPr>
      <w:r>
        <w:rPr>
          <w:rStyle w:val="CharacterStyle1"/>
          <w:rFonts w:ascii="Verdana" w:hAnsi="Verdana" w:cs="Verdana"/>
          <w:sz w:val="22"/>
          <w:szCs w:val="22"/>
        </w:rPr>
        <w:t>a).- E</w:t>
      </w:r>
      <w:r w:rsidR="00227EAD">
        <w:rPr>
          <w:rStyle w:val="CharacterStyle1"/>
          <w:rFonts w:ascii="Verdana" w:hAnsi="Verdana" w:cs="Verdana"/>
          <w:sz w:val="22"/>
          <w:szCs w:val="22"/>
        </w:rPr>
        <w:t>.</w:t>
      </w:r>
      <w:r>
        <w:rPr>
          <w:rStyle w:val="CharacterStyle1"/>
          <w:rFonts w:ascii="Verdana" w:hAnsi="Verdana" w:cs="Verdana"/>
          <w:sz w:val="22"/>
          <w:szCs w:val="22"/>
        </w:rPr>
        <w:t xml:space="preserve">, es concesionaria de la ruta 128 descrita como San </w:t>
      </w:r>
      <w:r w:rsidR="00602469">
        <w:rPr>
          <w:rStyle w:val="CharacterStyle1"/>
          <w:rFonts w:ascii="Verdana" w:hAnsi="Verdana" w:cs="Verdana"/>
          <w:sz w:val="22"/>
          <w:szCs w:val="22"/>
        </w:rPr>
        <w:t>José</w:t>
      </w:r>
      <w:r>
        <w:rPr>
          <w:rStyle w:val="CharacterStyle1"/>
          <w:rFonts w:ascii="Verdana" w:hAnsi="Verdana" w:cs="Verdana"/>
          <w:sz w:val="22"/>
          <w:szCs w:val="22"/>
        </w:rPr>
        <w:t xml:space="preserve">- Santa Ana-Piedades-Ramales-Viceversa desde el 27 de enero de 1998, no obstante, el Consejo de Transporte </w:t>
      </w:r>
      <w:r w:rsidR="00602469">
        <w:rPr>
          <w:rStyle w:val="CharacterStyle1"/>
          <w:rFonts w:ascii="Verdana" w:hAnsi="Verdana" w:cs="Verdana"/>
          <w:sz w:val="22"/>
          <w:szCs w:val="22"/>
        </w:rPr>
        <w:t>Público</w:t>
      </w:r>
      <w:r>
        <w:rPr>
          <w:rStyle w:val="CharacterStyle1"/>
          <w:rFonts w:ascii="Verdana" w:hAnsi="Verdana" w:cs="Verdana"/>
          <w:sz w:val="22"/>
          <w:szCs w:val="22"/>
        </w:rPr>
        <w:t xml:space="preserve">, haciendo caso omiso de la </w:t>
      </w:r>
      <w:r w:rsidR="00602469">
        <w:rPr>
          <w:rStyle w:val="CharacterStyle1"/>
          <w:rFonts w:ascii="Verdana" w:hAnsi="Verdana" w:cs="Verdana"/>
          <w:sz w:val="22"/>
          <w:szCs w:val="22"/>
        </w:rPr>
        <w:t>calificación</w:t>
      </w:r>
      <w:r>
        <w:rPr>
          <w:rStyle w:val="CharacterStyle1"/>
          <w:rFonts w:ascii="Verdana" w:hAnsi="Verdana" w:cs="Verdana"/>
          <w:sz w:val="22"/>
          <w:szCs w:val="22"/>
        </w:rPr>
        <w:t xml:space="preserve"> obtenida con el Plan de </w:t>
      </w:r>
      <w:r w:rsidR="00602469">
        <w:rPr>
          <w:rStyle w:val="CharacterStyle1"/>
          <w:rFonts w:ascii="Verdana" w:hAnsi="Verdana" w:cs="Verdana"/>
          <w:sz w:val="22"/>
          <w:szCs w:val="22"/>
        </w:rPr>
        <w:t>Evaluación Empresarial sobre l</w:t>
      </w:r>
      <w:r>
        <w:rPr>
          <w:rStyle w:val="CharacterStyle1"/>
          <w:rFonts w:ascii="Verdana" w:hAnsi="Verdana" w:cs="Verdana"/>
          <w:sz w:val="22"/>
          <w:szCs w:val="22"/>
        </w:rPr>
        <w:t xml:space="preserve">a ruta 128, mediante acuerdo 5.2 de la </w:t>
      </w:r>
      <w:r w:rsidR="00602469">
        <w:rPr>
          <w:rStyle w:val="CharacterStyle1"/>
          <w:rFonts w:ascii="Verdana" w:hAnsi="Verdana" w:cs="Verdana"/>
          <w:sz w:val="22"/>
          <w:szCs w:val="22"/>
        </w:rPr>
        <w:t>Sesión</w:t>
      </w:r>
      <w:r>
        <w:rPr>
          <w:rStyle w:val="CharacterStyle1"/>
          <w:rFonts w:ascii="Verdana" w:hAnsi="Verdana" w:cs="Verdana"/>
          <w:sz w:val="22"/>
          <w:szCs w:val="22"/>
        </w:rPr>
        <w:t xml:space="preserve"> Ordinaria 16-2005 del 3 de marzo d</w:t>
      </w:r>
      <w:r w:rsidR="00602469">
        <w:rPr>
          <w:rStyle w:val="CharacterStyle1"/>
          <w:rFonts w:ascii="Verdana" w:hAnsi="Verdana" w:cs="Verdana"/>
          <w:sz w:val="22"/>
          <w:szCs w:val="22"/>
        </w:rPr>
        <w:t>e 2005 declara la caducidad de l</w:t>
      </w:r>
      <w:r>
        <w:rPr>
          <w:rStyle w:val="CharacterStyle1"/>
          <w:rFonts w:ascii="Verdana" w:hAnsi="Verdana" w:cs="Verdana"/>
          <w:sz w:val="22"/>
          <w:szCs w:val="22"/>
        </w:rPr>
        <w:t>a concesi</w:t>
      </w:r>
      <w:r w:rsidR="00602469">
        <w:rPr>
          <w:rStyle w:val="CharacterStyle1"/>
          <w:rFonts w:ascii="Verdana" w:hAnsi="Verdana" w:cs="Verdana"/>
          <w:sz w:val="22"/>
          <w:szCs w:val="22"/>
        </w:rPr>
        <w:t>ó</w:t>
      </w:r>
      <w:r>
        <w:rPr>
          <w:rStyle w:val="CharacterStyle1"/>
          <w:rFonts w:ascii="Verdana" w:hAnsi="Verdana" w:cs="Verdana"/>
          <w:sz w:val="22"/>
          <w:szCs w:val="22"/>
        </w:rPr>
        <w:t xml:space="preserve">n administrativa, por advenimiento del plazo y rechazo la </w:t>
      </w:r>
      <w:r w:rsidR="00602469">
        <w:rPr>
          <w:rStyle w:val="CharacterStyle1"/>
          <w:rFonts w:ascii="Verdana" w:hAnsi="Verdana" w:cs="Verdana"/>
          <w:sz w:val="22"/>
          <w:szCs w:val="22"/>
        </w:rPr>
        <w:t>renovación</w:t>
      </w:r>
      <w:r>
        <w:rPr>
          <w:rStyle w:val="CharacterStyle1"/>
          <w:rFonts w:ascii="Verdana" w:hAnsi="Verdana" w:cs="Verdana"/>
          <w:sz w:val="22"/>
          <w:szCs w:val="22"/>
        </w:rPr>
        <w:t xml:space="preserve"> del plazo del contrato de </w:t>
      </w:r>
      <w:r w:rsidR="00602469">
        <w:rPr>
          <w:rStyle w:val="CharacterStyle1"/>
          <w:rFonts w:ascii="Verdana" w:hAnsi="Verdana" w:cs="Verdana"/>
          <w:sz w:val="22"/>
          <w:szCs w:val="22"/>
        </w:rPr>
        <w:t>concesión</w:t>
      </w:r>
      <w:r>
        <w:rPr>
          <w:rStyle w:val="CharacterStyle1"/>
          <w:rFonts w:ascii="Verdana" w:hAnsi="Verdana" w:cs="Verdana"/>
          <w:sz w:val="22"/>
          <w:szCs w:val="22"/>
        </w:rPr>
        <w:t xml:space="preserve"> a E.</w:t>
      </w:r>
    </w:p>
    <w:p w:rsidR="00483D7A" w:rsidRDefault="00483D7A">
      <w:pPr>
        <w:widowControl/>
        <w:kinsoku/>
        <w:overflowPunct/>
        <w:autoSpaceDE w:val="0"/>
        <w:autoSpaceDN w:val="0"/>
        <w:adjustRightInd w:val="0"/>
        <w:textAlignment w:val="auto"/>
        <w:sectPr w:rsidR="00483D7A">
          <w:pgSz w:w="12120" w:h="15840"/>
          <w:pgMar w:top="1480" w:right="1534" w:bottom="529" w:left="1586" w:header="720" w:footer="720" w:gutter="0"/>
          <w:cols w:space="720"/>
          <w:noEndnote/>
        </w:sectPr>
      </w:pPr>
    </w:p>
    <w:p w:rsidR="00483D7A" w:rsidRDefault="00483D7A">
      <w:pPr>
        <w:pStyle w:val="Style1"/>
        <w:kinsoku w:val="0"/>
        <w:overflowPunct w:val="0"/>
        <w:autoSpaceDE/>
        <w:autoSpaceDN/>
        <w:adjustRightInd/>
        <w:spacing w:before="8" w:line="270" w:lineRule="exact"/>
        <w:ind w:left="72" w:right="72"/>
        <w:jc w:val="both"/>
        <w:textAlignment w:val="baseline"/>
        <w:rPr>
          <w:rStyle w:val="CharacterStyle1"/>
          <w:rFonts w:ascii="Verdana" w:hAnsi="Verdana" w:cs="Verdana"/>
          <w:sz w:val="22"/>
          <w:szCs w:val="22"/>
        </w:rPr>
      </w:pPr>
      <w:r>
        <w:rPr>
          <w:rStyle w:val="CharacterStyle1"/>
          <w:rFonts w:ascii="Verdana" w:hAnsi="Verdana" w:cs="Verdana"/>
          <w:sz w:val="22"/>
          <w:szCs w:val="22"/>
        </w:rPr>
        <w:t>b).-Su representada presento Recurso de Apelaci</w:t>
      </w:r>
      <w:r w:rsidR="006B574D">
        <w:rPr>
          <w:rStyle w:val="CharacterStyle1"/>
          <w:rFonts w:ascii="Verdana" w:hAnsi="Verdana" w:cs="Verdana"/>
          <w:sz w:val="22"/>
          <w:szCs w:val="22"/>
        </w:rPr>
        <w:t>ó</w:t>
      </w:r>
      <w:r>
        <w:rPr>
          <w:rStyle w:val="CharacterStyle1"/>
          <w:rFonts w:ascii="Verdana" w:hAnsi="Verdana" w:cs="Verdana"/>
          <w:sz w:val="22"/>
          <w:szCs w:val="22"/>
        </w:rPr>
        <w:t xml:space="preserve">n contra el acuerdo 5.2 de la </w:t>
      </w:r>
      <w:r w:rsidR="006B574D">
        <w:rPr>
          <w:rStyle w:val="CharacterStyle1"/>
          <w:rFonts w:ascii="Verdana" w:hAnsi="Verdana" w:cs="Verdana"/>
          <w:sz w:val="22"/>
          <w:szCs w:val="22"/>
        </w:rPr>
        <w:t>Sesión</w:t>
      </w:r>
      <w:r>
        <w:rPr>
          <w:rStyle w:val="CharacterStyle1"/>
          <w:rFonts w:ascii="Verdana" w:hAnsi="Verdana" w:cs="Verdana"/>
          <w:sz w:val="22"/>
          <w:szCs w:val="22"/>
        </w:rPr>
        <w:t xml:space="preserve"> Ordinaria 16-2005 del 3 de marzo de 2005, el cual fue declarado con lugar por el Tribunal Administrativo de Transporte, mediante </w:t>
      </w:r>
      <w:r w:rsidR="006B574D">
        <w:rPr>
          <w:rStyle w:val="CharacterStyle1"/>
          <w:rFonts w:ascii="Verdana" w:hAnsi="Verdana" w:cs="Verdana"/>
          <w:sz w:val="22"/>
          <w:szCs w:val="22"/>
        </w:rPr>
        <w:t>resolución</w:t>
      </w:r>
      <w:r>
        <w:rPr>
          <w:rStyle w:val="CharacterStyle1"/>
          <w:rFonts w:ascii="Verdana" w:hAnsi="Verdana" w:cs="Verdana"/>
          <w:sz w:val="22"/>
          <w:szCs w:val="22"/>
        </w:rPr>
        <w:t xml:space="preserve"> TAT-1488-06 de las 10 horas del 29 de mayo de 2006.</w:t>
      </w:r>
    </w:p>
    <w:p w:rsidR="00483D7A" w:rsidRDefault="00483D7A">
      <w:pPr>
        <w:pStyle w:val="Style1"/>
        <w:numPr>
          <w:ilvl w:val="0"/>
          <w:numId w:val="4"/>
        </w:numPr>
        <w:kinsoku w:val="0"/>
        <w:overflowPunct w:val="0"/>
        <w:autoSpaceDE/>
        <w:autoSpaceDN/>
        <w:adjustRightInd/>
        <w:spacing w:before="1" w:line="270" w:lineRule="exact"/>
        <w:ind w:right="72"/>
        <w:jc w:val="both"/>
        <w:textAlignment w:val="baseline"/>
        <w:rPr>
          <w:rStyle w:val="CharacterStyle1"/>
          <w:rFonts w:ascii="Verdana" w:hAnsi="Verdana" w:cs="Verdana"/>
          <w:sz w:val="22"/>
          <w:szCs w:val="22"/>
        </w:rPr>
      </w:pPr>
      <w:r>
        <w:rPr>
          <w:rStyle w:val="CharacterStyle1"/>
          <w:rFonts w:ascii="Verdana" w:hAnsi="Verdana" w:cs="Verdana"/>
          <w:sz w:val="22"/>
          <w:szCs w:val="22"/>
        </w:rPr>
        <w:t>E</w:t>
      </w:r>
      <w:r w:rsidR="006B574D">
        <w:rPr>
          <w:rStyle w:val="CharacterStyle1"/>
          <w:rFonts w:ascii="Verdana" w:hAnsi="Verdana" w:cs="Verdana"/>
          <w:sz w:val="22"/>
          <w:szCs w:val="22"/>
        </w:rPr>
        <w:t>.</w:t>
      </w:r>
      <w:r>
        <w:rPr>
          <w:rStyle w:val="CharacterStyle1"/>
          <w:rFonts w:ascii="Verdana" w:hAnsi="Verdana" w:cs="Verdana"/>
          <w:sz w:val="22"/>
          <w:szCs w:val="22"/>
        </w:rPr>
        <w:t xml:space="preserve"> interpuso </w:t>
      </w:r>
      <w:r w:rsidR="006B574D">
        <w:rPr>
          <w:rStyle w:val="CharacterStyle1"/>
          <w:rFonts w:ascii="Verdana" w:hAnsi="Verdana" w:cs="Verdana"/>
          <w:sz w:val="22"/>
          <w:szCs w:val="22"/>
        </w:rPr>
        <w:t>además</w:t>
      </w:r>
      <w:r w:rsidR="00227EAD">
        <w:rPr>
          <w:rStyle w:val="CharacterStyle1"/>
          <w:rFonts w:ascii="Verdana" w:hAnsi="Verdana" w:cs="Verdana"/>
          <w:sz w:val="22"/>
          <w:szCs w:val="22"/>
        </w:rPr>
        <w:t xml:space="preserve"> contra el artí</w:t>
      </w:r>
      <w:r>
        <w:rPr>
          <w:rStyle w:val="CharacterStyle1"/>
          <w:rFonts w:ascii="Verdana" w:hAnsi="Verdana" w:cs="Verdana"/>
          <w:sz w:val="22"/>
          <w:szCs w:val="22"/>
        </w:rPr>
        <w:t xml:space="preserve">culo indicado demanda ordinaria ante el Juzgado Contencioso Administrativo y Civil de Hacienda que se tramita en el expediente judicial n° 07-0000020-0163-CA que se encuentra abierto y pendiente de </w:t>
      </w:r>
      <w:r w:rsidR="006B574D">
        <w:rPr>
          <w:rStyle w:val="CharacterStyle1"/>
          <w:rFonts w:ascii="Verdana" w:hAnsi="Verdana" w:cs="Verdana"/>
          <w:sz w:val="22"/>
          <w:szCs w:val="22"/>
        </w:rPr>
        <w:t>resolución</w:t>
      </w:r>
      <w:r>
        <w:rPr>
          <w:rStyle w:val="CharacterStyle1"/>
          <w:rFonts w:ascii="Verdana" w:hAnsi="Verdana" w:cs="Verdana"/>
          <w:sz w:val="22"/>
          <w:szCs w:val="22"/>
        </w:rPr>
        <w:t xml:space="preserve"> en la Sala Primera.</w:t>
      </w:r>
    </w:p>
    <w:p w:rsidR="00483D7A" w:rsidRDefault="00483D7A">
      <w:pPr>
        <w:pStyle w:val="Style1"/>
        <w:numPr>
          <w:ilvl w:val="0"/>
          <w:numId w:val="4"/>
        </w:numPr>
        <w:kinsoku w:val="0"/>
        <w:overflowPunct w:val="0"/>
        <w:autoSpaceDE/>
        <w:autoSpaceDN/>
        <w:adjustRightInd/>
        <w:spacing w:before="6" w:line="270" w:lineRule="exact"/>
        <w:ind w:right="72"/>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Mediante </w:t>
      </w:r>
      <w:r w:rsidR="006B574D">
        <w:rPr>
          <w:rStyle w:val="CharacterStyle1"/>
          <w:rFonts w:ascii="Verdana" w:hAnsi="Verdana" w:cs="Verdana"/>
          <w:sz w:val="22"/>
          <w:szCs w:val="22"/>
        </w:rPr>
        <w:t>Artículo</w:t>
      </w:r>
      <w:r>
        <w:rPr>
          <w:rStyle w:val="CharacterStyle1"/>
          <w:rFonts w:ascii="Verdana" w:hAnsi="Verdana" w:cs="Verdana"/>
          <w:sz w:val="22"/>
          <w:szCs w:val="22"/>
        </w:rPr>
        <w:t xml:space="preserve"> 4.1 de la </w:t>
      </w:r>
      <w:r w:rsidR="006B574D">
        <w:rPr>
          <w:rStyle w:val="CharacterStyle1"/>
          <w:rFonts w:ascii="Verdana" w:hAnsi="Verdana" w:cs="Verdana"/>
          <w:sz w:val="22"/>
          <w:szCs w:val="22"/>
        </w:rPr>
        <w:t>Sesión</w:t>
      </w:r>
      <w:r>
        <w:rPr>
          <w:rStyle w:val="CharacterStyle1"/>
          <w:rFonts w:ascii="Verdana" w:hAnsi="Verdana" w:cs="Verdana"/>
          <w:sz w:val="22"/>
          <w:szCs w:val="22"/>
        </w:rPr>
        <w:t xml:space="preserve"> Ordinaria 18-2005, se nombra operador temporal a la </w:t>
      </w:r>
      <w:r w:rsidR="006B574D">
        <w:rPr>
          <w:rStyle w:val="CharacterStyle1"/>
          <w:rFonts w:ascii="Verdana" w:hAnsi="Verdana" w:cs="Verdana"/>
          <w:sz w:val="22"/>
          <w:szCs w:val="22"/>
        </w:rPr>
        <w:t>compañía</w:t>
      </w:r>
      <w:r>
        <w:rPr>
          <w:rStyle w:val="CharacterStyle1"/>
          <w:rFonts w:ascii="Verdana" w:hAnsi="Verdana" w:cs="Verdana"/>
          <w:sz w:val="22"/>
          <w:szCs w:val="22"/>
        </w:rPr>
        <w:t xml:space="preserve"> de I</w:t>
      </w:r>
      <w:r w:rsidR="006B574D">
        <w:rPr>
          <w:rStyle w:val="CharacterStyle1"/>
          <w:rFonts w:ascii="Verdana" w:hAnsi="Verdana" w:cs="Verdana"/>
          <w:sz w:val="22"/>
          <w:szCs w:val="22"/>
        </w:rPr>
        <w:t>.L.T.,</w:t>
      </w:r>
      <w:r>
        <w:rPr>
          <w:rStyle w:val="CharacterStyle1"/>
          <w:rFonts w:ascii="Verdana" w:hAnsi="Verdana" w:cs="Verdana"/>
          <w:sz w:val="22"/>
          <w:szCs w:val="22"/>
        </w:rPr>
        <w:t xml:space="preserve"> y contra tal acto se interpuso recurso de </w:t>
      </w:r>
      <w:r w:rsidR="006B574D">
        <w:rPr>
          <w:rStyle w:val="CharacterStyle1"/>
          <w:rFonts w:ascii="Verdana" w:hAnsi="Verdana" w:cs="Verdana"/>
          <w:sz w:val="22"/>
          <w:szCs w:val="22"/>
        </w:rPr>
        <w:t>Apelación</w:t>
      </w:r>
      <w:r>
        <w:rPr>
          <w:rStyle w:val="CharacterStyle1"/>
          <w:rFonts w:ascii="Verdana" w:hAnsi="Verdana" w:cs="Verdana"/>
          <w:sz w:val="22"/>
          <w:szCs w:val="22"/>
        </w:rPr>
        <w:t xml:space="preserve"> y el Tribunal Administrativo en </w:t>
      </w:r>
      <w:r w:rsidR="006B574D">
        <w:rPr>
          <w:rStyle w:val="CharacterStyle1"/>
          <w:rFonts w:ascii="Verdana" w:hAnsi="Verdana" w:cs="Verdana"/>
          <w:sz w:val="22"/>
          <w:szCs w:val="22"/>
        </w:rPr>
        <w:t>resolución</w:t>
      </w:r>
      <w:r>
        <w:rPr>
          <w:rStyle w:val="CharacterStyle1"/>
          <w:rFonts w:ascii="Verdana" w:hAnsi="Verdana" w:cs="Verdana"/>
          <w:sz w:val="22"/>
          <w:szCs w:val="22"/>
        </w:rPr>
        <w:t xml:space="preserve"> TAT-1647-2007 anulo dicho acue</w:t>
      </w:r>
      <w:r w:rsidR="006B574D">
        <w:rPr>
          <w:rStyle w:val="CharacterStyle1"/>
          <w:rFonts w:ascii="Verdana" w:hAnsi="Verdana" w:cs="Verdana"/>
          <w:sz w:val="22"/>
          <w:szCs w:val="22"/>
        </w:rPr>
        <w:t>rdo. El 2 de noviembre de 2007 l</w:t>
      </w:r>
      <w:r>
        <w:rPr>
          <w:rStyle w:val="CharacterStyle1"/>
          <w:rFonts w:ascii="Verdana" w:hAnsi="Verdana" w:cs="Verdana"/>
          <w:sz w:val="22"/>
          <w:szCs w:val="22"/>
        </w:rPr>
        <w:t>a empresa T</w:t>
      </w:r>
      <w:r w:rsidR="006B574D">
        <w:rPr>
          <w:rStyle w:val="CharacterStyle1"/>
          <w:rFonts w:ascii="Verdana" w:hAnsi="Verdana" w:cs="Verdana"/>
          <w:sz w:val="22"/>
          <w:szCs w:val="22"/>
        </w:rPr>
        <w:t>.</w:t>
      </w:r>
      <w:r w:rsidR="00227EAD">
        <w:rPr>
          <w:rStyle w:val="CharacterStyle1"/>
          <w:rFonts w:ascii="Verdana" w:hAnsi="Verdana" w:cs="Verdana"/>
          <w:sz w:val="22"/>
          <w:szCs w:val="22"/>
        </w:rPr>
        <w:t>,</w:t>
      </w:r>
      <w:r>
        <w:rPr>
          <w:rStyle w:val="CharacterStyle1"/>
          <w:rFonts w:ascii="Verdana" w:hAnsi="Verdana" w:cs="Verdana"/>
          <w:sz w:val="22"/>
          <w:szCs w:val="22"/>
        </w:rPr>
        <w:t xml:space="preserve"> interpone demanda contra la </w:t>
      </w:r>
      <w:r w:rsidR="006B574D">
        <w:rPr>
          <w:rStyle w:val="CharacterStyle1"/>
          <w:rFonts w:ascii="Verdana" w:hAnsi="Verdana" w:cs="Verdana"/>
          <w:sz w:val="22"/>
          <w:szCs w:val="22"/>
        </w:rPr>
        <w:t>resolución</w:t>
      </w:r>
      <w:r>
        <w:rPr>
          <w:rStyle w:val="CharacterStyle1"/>
          <w:rFonts w:ascii="Verdana" w:hAnsi="Verdana" w:cs="Verdana"/>
          <w:sz w:val="22"/>
          <w:szCs w:val="22"/>
        </w:rPr>
        <w:t xml:space="preserve"> del Tribunal y solicito </w:t>
      </w:r>
      <w:r w:rsidR="006B574D">
        <w:rPr>
          <w:rStyle w:val="CharacterStyle1"/>
          <w:rFonts w:ascii="Verdana" w:hAnsi="Verdana" w:cs="Verdana"/>
          <w:sz w:val="22"/>
          <w:szCs w:val="22"/>
        </w:rPr>
        <w:t>suspensión</w:t>
      </w:r>
      <w:r>
        <w:rPr>
          <w:rStyle w:val="CharacterStyle1"/>
          <w:rFonts w:ascii="Verdana" w:hAnsi="Verdana" w:cs="Verdana"/>
          <w:sz w:val="22"/>
          <w:szCs w:val="22"/>
        </w:rPr>
        <w:t xml:space="preserve"> de los efectos, todo esto en el expediente judicial 07-001449-163-CA. El Tribunal </w:t>
      </w:r>
      <w:r w:rsidR="006B574D">
        <w:rPr>
          <w:rStyle w:val="CharacterStyle1"/>
          <w:rFonts w:ascii="Verdana" w:hAnsi="Verdana" w:cs="Verdana"/>
          <w:sz w:val="22"/>
          <w:szCs w:val="22"/>
        </w:rPr>
        <w:t>acogió</w:t>
      </w:r>
      <w:r>
        <w:rPr>
          <w:rStyle w:val="CharacterStyle1"/>
          <w:rFonts w:ascii="Verdana" w:hAnsi="Verdana" w:cs="Verdana"/>
          <w:sz w:val="22"/>
          <w:szCs w:val="22"/>
        </w:rPr>
        <w:t xml:space="preserve"> la medida cautelar y ordeno la </w:t>
      </w:r>
      <w:r w:rsidR="006B574D">
        <w:rPr>
          <w:rStyle w:val="CharacterStyle1"/>
          <w:rFonts w:ascii="Verdana" w:hAnsi="Verdana" w:cs="Verdana"/>
          <w:sz w:val="22"/>
          <w:szCs w:val="22"/>
        </w:rPr>
        <w:t>suspensión</w:t>
      </w:r>
      <w:r>
        <w:rPr>
          <w:rStyle w:val="CharacterStyle1"/>
          <w:rFonts w:ascii="Verdana" w:hAnsi="Verdana" w:cs="Verdana"/>
          <w:sz w:val="22"/>
          <w:szCs w:val="22"/>
        </w:rPr>
        <w:t xml:space="preserve"> de la </w:t>
      </w:r>
      <w:r w:rsidR="006B574D">
        <w:rPr>
          <w:rStyle w:val="CharacterStyle1"/>
          <w:rFonts w:ascii="Verdana" w:hAnsi="Verdana" w:cs="Verdana"/>
          <w:sz w:val="22"/>
          <w:szCs w:val="22"/>
        </w:rPr>
        <w:t>resolución</w:t>
      </w:r>
      <w:r>
        <w:rPr>
          <w:rStyle w:val="CharacterStyle1"/>
          <w:rFonts w:ascii="Verdana" w:hAnsi="Verdana" w:cs="Verdana"/>
          <w:sz w:val="22"/>
          <w:szCs w:val="22"/>
        </w:rPr>
        <w:t xml:space="preserve"> administrativa.</w:t>
      </w:r>
    </w:p>
    <w:p w:rsidR="00483D7A" w:rsidRDefault="00483D7A">
      <w:pPr>
        <w:pStyle w:val="Style1"/>
        <w:numPr>
          <w:ilvl w:val="0"/>
          <w:numId w:val="4"/>
        </w:numPr>
        <w:kinsoku w:val="0"/>
        <w:overflowPunct w:val="0"/>
        <w:autoSpaceDE/>
        <w:autoSpaceDN/>
        <w:adjustRightInd/>
        <w:spacing w:before="15" w:line="270" w:lineRule="exact"/>
        <w:ind w:right="72"/>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Por medio del acuerdo </w:t>
      </w:r>
      <w:r w:rsidR="006B574D">
        <w:rPr>
          <w:rStyle w:val="CharacterStyle1"/>
          <w:rFonts w:ascii="Verdana" w:hAnsi="Verdana" w:cs="Verdana"/>
          <w:sz w:val="22"/>
          <w:szCs w:val="22"/>
        </w:rPr>
        <w:t>recurrido el 3.2 de la 27-2013 l</w:t>
      </w:r>
      <w:r>
        <w:rPr>
          <w:rStyle w:val="CharacterStyle1"/>
          <w:rFonts w:ascii="Verdana" w:hAnsi="Verdana" w:cs="Verdana"/>
          <w:sz w:val="22"/>
          <w:szCs w:val="22"/>
        </w:rPr>
        <w:t xml:space="preserve">a Junta Directiva ordena conciliar con la </w:t>
      </w:r>
      <w:r w:rsidR="006B574D">
        <w:rPr>
          <w:rStyle w:val="CharacterStyle1"/>
          <w:rFonts w:ascii="Verdana" w:hAnsi="Verdana" w:cs="Verdana"/>
          <w:sz w:val="22"/>
          <w:szCs w:val="22"/>
        </w:rPr>
        <w:t>compañía</w:t>
      </w:r>
      <w:r>
        <w:rPr>
          <w:rStyle w:val="CharacterStyle1"/>
          <w:rFonts w:ascii="Verdana" w:hAnsi="Verdana" w:cs="Verdana"/>
          <w:sz w:val="22"/>
          <w:szCs w:val="22"/>
        </w:rPr>
        <w:t xml:space="preserve"> de I</w:t>
      </w:r>
      <w:r w:rsidR="006B574D">
        <w:rPr>
          <w:rStyle w:val="CharacterStyle1"/>
          <w:rFonts w:ascii="Verdana" w:hAnsi="Verdana" w:cs="Verdana"/>
          <w:sz w:val="22"/>
          <w:szCs w:val="22"/>
        </w:rPr>
        <w:t>.L.T.</w:t>
      </w:r>
      <w:r w:rsidR="00227EAD">
        <w:rPr>
          <w:rStyle w:val="CharacterStyle1"/>
          <w:rFonts w:ascii="Verdana" w:hAnsi="Verdana" w:cs="Verdana"/>
          <w:sz w:val="22"/>
          <w:szCs w:val="22"/>
        </w:rPr>
        <w:t>,</w:t>
      </w:r>
      <w:r>
        <w:rPr>
          <w:rStyle w:val="CharacterStyle1"/>
          <w:rFonts w:ascii="Verdana" w:hAnsi="Verdana" w:cs="Verdana"/>
          <w:sz w:val="22"/>
          <w:szCs w:val="22"/>
        </w:rPr>
        <w:t xml:space="preserve"> en el proceso judicial 07-001449-163-CA. En lo contundente el acuerdo indicado restituye a T</w:t>
      </w:r>
      <w:r w:rsidR="006B574D">
        <w:rPr>
          <w:rStyle w:val="CharacterStyle1"/>
          <w:rFonts w:ascii="Verdana" w:hAnsi="Verdana" w:cs="Verdana"/>
          <w:sz w:val="22"/>
          <w:szCs w:val="22"/>
        </w:rPr>
        <w:t>.</w:t>
      </w:r>
      <w:r>
        <w:rPr>
          <w:rStyle w:val="CharacterStyle1"/>
          <w:rFonts w:ascii="Verdana" w:hAnsi="Verdana" w:cs="Verdana"/>
          <w:sz w:val="22"/>
          <w:szCs w:val="22"/>
        </w:rPr>
        <w:t xml:space="preserve"> en los derechos que le corresponden sea el nombrami</w:t>
      </w:r>
      <w:r w:rsidR="006B574D">
        <w:rPr>
          <w:rStyle w:val="CharacterStyle1"/>
          <w:rFonts w:ascii="Verdana" w:hAnsi="Verdana" w:cs="Verdana"/>
          <w:sz w:val="22"/>
          <w:szCs w:val="22"/>
        </w:rPr>
        <w:t>ento como operador temporal en l</w:t>
      </w:r>
      <w:r>
        <w:rPr>
          <w:rStyle w:val="CharacterStyle1"/>
          <w:rFonts w:ascii="Verdana" w:hAnsi="Verdana" w:cs="Verdana"/>
          <w:sz w:val="22"/>
          <w:szCs w:val="22"/>
        </w:rPr>
        <w:t>a ruta 128 y ade</w:t>
      </w:r>
      <w:r w:rsidR="006B574D">
        <w:rPr>
          <w:rStyle w:val="CharacterStyle1"/>
          <w:rFonts w:ascii="Verdana" w:hAnsi="Verdana" w:cs="Verdana"/>
          <w:sz w:val="22"/>
          <w:szCs w:val="22"/>
        </w:rPr>
        <w:t>má</w:t>
      </w:r>
      <w:r>
        <w:rPr>
          <w:rStyle w:val="CharacterStyle1"/>
          <w:rFonts w:ascii="Verdana" w:hAnsi="Verdana" w:cs="Verdana"/>
          <w:sz w:val="22"/>
          <w:szCs w:val="22"/>
        </w:rPr>
        <w:t xml:space="preserve">s amplia la </w:t>
      </w:r>
      <w:r w:rsidR="006B574D">
        <w:rPr>
          <w:rStyle w:val="CharacterStyle1"/>
          <w:rFonts w:ascii="Verdana" w:hAnsi="Verdana" w:cs="Verdana"/>
          <w:sz w:val="22"/>
          <w:szCs w:val="22"/>
        </w:rPr>
        <w:t>concesión</w:t>
      </w:r>
      <w:r>
        <w:rPr>
          <w:rStyle w:val="CharacterStyle1"/>
          <w:rFonts w:ascii="Verdana" w:hAnsi="Verdana" w:cs="Verdana"/>
          <w:sz w:val="22"/>
          <w:szCs w:val="22"/>
        </w:rPr>
        <w:t xml:space="preserve"> 09 de T</w:t>
      </w:r>
      <w:r w:rsidR="006B574D">
        <w:rPr>
          <w:rStyle w:val="CharacterStyle1"/>
          <w:rFonts w:ascii="Verdana" w:hAnsi="Verdana" w:cs="Verdana"/>
          <w:sz w:val="22"/>
          <w:szCs w:val="22"/>
        </w:rPr>
        <w:t>.</w:t>
      </w:r>
      <w:r w:rsidR="00227EAD">
        <w:rPr>
          <w:rStyle w:val="CharacterStyle1"/>
          <w:rFonts w:ascii="Verdana" w:hAnsi="Verdana" w:cs="Verdana"/>
          <w:sz w:val="22"/>
          <w:szCs w:val="22"/>
        </w:rPr>
        <w:t>,</w:t>
      </w:r>
      <w:r>
        <w:rPr>
          <w:rStyle w:val="CharacterStyle1"/>
          <w:rFonts w:ascii="Verdana" w:hAnsi="Verdana" w:cs="Verdana"/>
          <w:sz w:val="22"/>
          <w:szCs w:val="22"/>
        </w:rPr>
        <w:t xml:space="preserve"> con la ruta 128.</w:t>
      </w:r>
    </w:p>
    <w:p w:rsidR="00483D7A" w:rsidRDefault="00483D7A">
      <w:pPr>
        <w:pStyle w:val="Style1"/>
        <w:kinsoku w:val="0"/>
        <w:overflowPunct w:val="0"/>
        <w:autoSpaceDE/>
        <w:autoSpaceDN/>
        <w:adjustRightInd/>
        <w:spacing w:before="2" w:line="269" w:lineRule="exact"/>
        <w:ind w:left="72" w:right="72"/>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f).-Sobre la </w:t>
      </w:r>
      <w:r w:rsidR="006B574D">
        <w:rPr>
          <w:rStyle w:val="CharacterStyle1"/>
          <w:rFonts w:ascii="Verdana" w:hAnsi="Verdana" w:cs="Verdana"/>
          <w:sz w:val="22"/>
          <w:szCs w:val="22"/>
        </w:rPr>
        <w:t>admisión</w:t>
      </w:r>
      <w:r>
        <w:rPr>
          <w:rStyle w:val="CharacterStyle1"/>
          <w:rFonts w:ascii="Verdana" w:hAnsi="Verdana" w:cs="Verdana"/>
          <w:sz w:val="22"/>
          <w:szCs w:val="22"/>
        </w:rPr>
        <w:t xml:space="preserve"> del recurso E</w:t>
      </w:r>
      <w:r w:rsidR="006B574D">
        <w:rPr>
          <w:rStyle w:val="CharacterStyle1"/>
          <w:rFonts w:ascii="Verdana" w:hAnsi="Verdana" w:cs="Verdana"/>
          <w:sz w:val="22"/>
          <w:szCs w:val="22"/>
        </w:rPr>
        <w:t>.</w:t>
      </w:r>
      <w:r>
        <w:rPr>
          <w:rStyle w:val="CharacterStyle1"/>
          <w:rFonts w:ascii="Verdana" w:hAnsi="Verdana" w:cs="Verdana"/>
          <w:sz w:val="22"/>
          <w:szCs w:val="22"/>
        </w:rPr>
        <w:t xml:space="preserve">, Apela el acuerdo 3.2 de la </w:t>
      </w:r>
      <w:r w:rsidR="006B574D">
        <w:rPr>
          <w:rStyle w:val="CharacterStyle1"/>
          <w:rFonts w:ascii="Verdana" w:hAnsi="Verdana" w:cs="Verdana"/>
          <w:sz w:val="22"/>
          <w:szCs w:val="22"/>
        </w:rPr>
        <w:t>Sesión</w:t>
      </w:r>
      <w:r>
        <w:rPr>
          <w:rStyle w:val="CharacterStyle1"/>
          <w:rFonts w:ascii="Verdana" w:hAnsi="Verdana" w:cs="Verdana"/>
          <w:sz w:val="22"/>
          <w:szCs w:val="22"/>
        </w:rPr>
        <w:t xml:space="preserve"> ordinaria 27-2013 ya que incorpora la ruta 128 dentro de la ruta 09 siendo que es E</w:t>
      </w:r>
      <w:r w:rsidR="006B574D">
        <w:rPr>
          <w:rStyle w:val="CharacterStyle1"/>
          <w:rFonts w:ascii="Verdana" w:hAnsi="Verdana" w:cs="Verdana"/>
          <w:sz w:val="22"/>
          <w:szCs w:val="22"/>
        </w:rPr>
        <w:t>.</w:t>
      </w:r>
      <w:r>
        <w:rPr>
          <w:rStyle w:val="CharacterStyle1"/>
          <w:rFonts w:ascii="Verdana" w:hAnsi="Verdana" w:cs="Verdana"/>
          <w:sz w:val="22"/>
          <w:szCs w:val="22"/>
        </w:rPr>
        <w:t xml:space="preserve"> la adjudicataria de la concesi</w:t>
      </w:r>
      <w:r w:rsidR="006B574D">
        <w:rPr>
          <w:rStyle w:val="CharacterStyle1"/>
          <w:rFonts w:ascii="Verdana" w:hAnsi="Verdana" w:cs="Verdana"/>
          <w:sz w:val="22"/>
          <w:szCs w:val="22"/>
        </w:rPr>
        <w:t>ó</w:t>
      </w:r>
      <w:r>
        <w:rPr>
          <w:rStyle w:val="CharacterStyle1"/>
          <w:rFonts w:ascii="Verdana" w:hAnsi="Verdana" w:cs="Verdana"/>
          <w:sz w:val="22"/>
          <w:szCs w:val="22"/>
        </w:rPr>
        <w:t xml:space="preserve">n administrativa para brindar el servicio en la ruta 128, todo </w:t>
      </w:r>
      <w:r w:rsidR="006B574D">
        <w:rPr>
          <w:rStyle w:val="CharacterStyle1"/>
          <w:rFonts w:ascii="Verdana" w:hAnsi="Verdana" w:cs="Verdana"/>
          <w:sz w:val="22"/>
          <w:szCs w:val="22"/>
        </w:rPr>
        <w:t>según</w:t>
      </w:r>
      <w:r>
        <w:rPr>
          <w:rStyle w:val="CharacterStyle1"/>
          <w:rFonts w:ascii="Verdana" w:hAnsi="Verdana" w:cs="Verdana"/>
          <w:sz w:val="22"/>
          <w:szCs w:val="22"/>
        </w:rPr>
        <w:t xml:space="preserve"> contrato firmado desde el 27 de enero de 1998 por el plazo de siete </w:t>
      </w:r>
      <w:r w:rsidR="006B574D">
        <w:rPr>
          <w:rStyle w:val="CharacterStyle1"/>
          <w:rFonts w:ascii="Verdana" w:hAnsi="Verdana" w:cs="Verdana"/>
          <w:sz w:val="22"/>
          <w:szCs w:val="22"/>
        </w:rPr>
        <w:t>años</w:t>
      </w:r>
      <w:r>
        <w:rPr>
          <w:rStyle w:val="CharacterStyle1"/>
          <w:rFonts w:ascii="Verdana" w:hAnsi="Verdana" w:cs="Verdana"/>
          <w:sz w:val="22"/>
          <w:szCs w:val="22"/>
        </w:rPr>
        <w:t xml:space="preserve"> prorrogables en los </w:t>
      </w:r>
      <w:r w:rsidR="006B574D">
        <w:rPr>
          <w:rStyle w:val="CharacterStyle1"/>
          <w:rFonts w:ascii="Verdana" w:hAnsi="Verdana" w:cs="Verdana"/>
          <w:sz w:val="22"/>
          <w:szCs w:val="22"/>
        </w:rPr>
        <w:t>términos</w:t>
      </w:r>
      <w:r>
        <w:rPr>
          <w:rStyle w:val="CharacterStyle1"/>
          <w:rFonts w:ascii="Verdana" w:hAnsi="Verdana" w:cs="Verdana"/>
          <w:sz w:val="22"/>
          <w:szCs w:val="22"/>
        </w:rPr>
        <w:t xml:space="preserve"> del </w:t>
      </w:r>
      <w:r w:rsidR="006B574D">
        <w:rPr>
          <w:rStyle w:val="CharacterStyle1"/>
          <w:rFonts w:ascii="Verdana" w:hAnsi="Verdana" w:cs="Verdana"/>
          <w:sz w:val="22"/>
          <w:szCs w:val="22"/>
        </w:rPr>
        <w:t>artículo</w:t>
      </w:r>
      <w:r>
        <w:rPr>
          <w:rStyle w:val="CharacterStyle1"/>
          <w:rFonts w:ascii="Verdana" w:hAnsi="Verdana" w:cs="Verdana"/>
          <w:sz w:val="22"/>
          <w:szCs w:val="22"/>
        </w:rPr>
        <w:t xml:space="preserve"> 21 de la Ley 3503. E</w:t>
      </w:r>
      <w:r w:rsidR="006B574D">
        <w:rPr>
          <w:rStyle w:val="CharacterStyle1"/>
          <w:rFonts w:ascii="Verdana" w:hAnsi="Verdana" w:cs="Verdana"/>
          <w:sz w:val="22"/>
          <w:szCs w:val="22"/>
        </w:rPr>
        <w:t>.</w:t>
      </w:r>
      <w:r>
        <w:rPr>
          <w:rStyle w:val="CharacterStyle1"/>
          <w:rFonts w:ascii="Verdana" w:hAnsi="Verdana" w:cs="Verdana"/>
          <w:sz w:val="22"/>
          <w:szCs w:val="22"/>
        </w:rPr>
        <w:t xml:space="preserve"> se encuentra al </w:t>
      </w:r>
      <w:r w:rsidR="006B574D">
        <w:rPr>
          <w:rStyle w:val="CharacterStyle1"/>
          <w:rFonts w:ascii="Verdana" w:hAnsi="Verdana" w:cs="Verdana"/>
          <w:sz w:val="22"/>
          <w:szCs w:val="22"/>
        </w:rPr>
        <w:t>día</w:t>
      </w:r>
      <w:r>
        <w:rPr>
          <w:rStyle w:val="CharacterStyle1"/>
          <w:rFonts w:ascii="Verdana" w:hAnsi="Verdana" w:cs="Verdana"/>
          <w:sz w:val="22"/>
          <w:szCs w:val="22"/>
        </w:rPr>
        <w:t xml:space="preserve"> en el pago de la </w:t>
      </w:r>
      <w:r w:rsidR="006B574D">
        <w:rPr>
          <w:rStyle w:val="CharacterStyle1"/>
          <w:rFonts w:ascii="Verdana" w:hAnsi="Verdana" w:cs="Verdana"/>
          <w:sz w:val="22"/>
          <w:szCs w:val="22"/>
        </w:rPr>
        <w:t>garantía</w:t>
      </w:r>
      <w:r>
        <w:rPr>
          <w:rStyle w:val="CharacterStyle1"/>
          <w:rFonts w:ascii="Verdana" w:hAnsi="Verdana" w:cs="Verdana"/>
          <w:sz w:val="22"/>
          <w:szCs w:val="22"/>
        </w:rPr>
        <w:t xml:space="preserve"> de cumplimiento.</w:t>
      </w:r>
    </w:p>
    <w:p w:rsidR="00483D7A" w:rsidRDefault="00483D7A">
      <w:pPr>
        <w:pStyle w:val="Style1"/>
        <w:numPr>
          <w:ilvl w:val="0"/>
          <w:numId w:val="5"/>
        </w:numPr>
        <w:kinsoku w:val="0"/>
        <w:overflowPunct w:val="0"/>
        <w:autoSpaceDE/>
        <w:autoSpaceDN/>
        <w:adjustRightInd/>
        <w:spacing w:line="269" w:lineRule="exact"/>
        <w:ind w:right="72"/>
        <w:jc w:val="both"/>
        <w:textAlignment w:val="baseline"/>
        <w:rPr>
          <w:rStyle w:val="CharacterStyle1"/>
          <w:rFonts w:ascii="Verdana" w:hAnsi="Verdana" w:cs="Verdana"/>
          <w:spacing w:val="-1"/>
          <w:sz w:val="22"/>
          <w:szCs w:val="22"/>
        </w:rPr>
      </w:pPr>
      <w:r>
        <w:rPr>
          <w:rStyle w:val="CharacterStyle1"/>
          <w:rFonts w:ascii="Verdana" w:hAnsi="Verdana" w:cs="Verdana"/>
          <w:spacing w:val="-1"/>
          <w:sz w:val="22"/>
          <w:szCs w:val="22"/>
        </w:rPr>
        <w:t xml:space="preserve">De conformidad con el numeral 175 de la Ley General de la </w:t>
      </w:r>
      <w:r w:rsidR="006B574D">
        <w:rPr>
          <w:rStyle w:val="CharacterStyle1"/>
          <w:rFonts w:ascii="Verdana" w:hAnsi="Verdana" w:cs="Verdana"/>
          <w:spacing w:val="-1"/>
          <w:sz w:val="22"/>
          <w:szCs w:val="22"/>
        </w:rPr>
        <w:t>Administración Pú</w:t>
      </w:r>
      <w:r>
        <w:rPr>
          <w:rStyle w:val="CharacterStyle1"/>
          <w:rFonts w:ascii="Verdana" w:hAnsi="Verdana" w:cs="Verdana"/>
          <w:spacing w:val="-1"/>
          <w:sz w:val="22"/>
          <w:szCs w:val="22"/>
        </w:rPr>
        <w:t>blica E</w:t>
      </w:r>
      <w:r w:rsidR="006B574D">
        <w:rPr>
          <w:rStyle w:val="CharacterStyle1"/>
          <w:rFonts w:ascii="Verdana" w:hAnsi="Verdana" w:cs="Verdana"/>
          <w:spacing w:val="-1"/>
          <w:sz w:val="22"/>
          <w:szCs w:val="22"/>
        </w:rPr>
        <w:t>.</w:t>
      </w:r>
      <w:r>
        <w:rPr>
          <w:rStyle w:val="CharacterStyle1"/>
          <w:rFonts w:ascii="Verdana" w:hAnsi="Verdana" w:cs="Verdana"/>
          <w:spacing w:val="-1"/>
          <w:sz w:val="22"/>
          <w:szCs w:val="22"/>
        </w:rPr>
        <w:t xml:space="preserve"> cuenta con un </w:t>
      </w:r>
      <w:r w:rsidR="006B574D">
        <w:rPr>
          <w:rStyle w:val="CharacterStyle1"/>
          <w:rFonts w:ascii="Verdana" w:hAnsi="Verdana" w:cs="Verdana"/>
          <w:spacing w:val="-1"/>
          <w:sz w:val="22"/>
          <w:szCs w:val="22"/>
        </w:rPr>
        <w:t>interés</w:t>
      </w:r>
      <w:r>
        <w:rPr>
          <w:rStyle w:val="CharacterStyle1"/>
          <w:rFonts w:ascii="Verdana" w:hAnsi="Verdana" w:cs="Verdana"/>
          <w:spacing w:val="-1"/>
          <w:sz w:val="22"/>
          <w:szCs w:val="22"/>
        </w:rPr>
        <w:t xml:space="preserve"> Leg</w:t>
      </w:r>
      <w:r w:rsidR="006B574D">
        <w:rPr>
          <w:rStyle w:val="CharacterStyle1"/>
          <w:rFonts w:ascii="Verdana" w:hAnsi="Verdana" w:cs="Verdana"/>
          <w:spacing w:val="-1"/>
          <w:sz w:val="22"/>
          <w:szCs w:val="22"/>
        </w:rPr>
        <w:t>í</w:t>
      </w:r>
      <w:r>
        <w:rPr>
          <w:rStyle w:val="CharacterStyle1"/>
          <w:rFonts w:ascii="Verdana" w:hAnsi="Verdana" w:cs="Verdana"/>
          <w:spacing w:val="-1"/>
          <w:sz w:val="22"/>
          <w:szCs w:val="22"/>
        </w:rPr>
        <w:t>timo y derechos subjetivos respecto de la ruta 128. En cuanto al plazo para interponer el recurso, nunca le fue notificado el acuerdo impugnado siendo que no es sino hasta el 16 de junio de 2014 que el representante legal de E</w:t>
      </w:r>
      <w:r w:rsidR="006B574D">
        <w:rPr>
          <w:rStyle w:val="CharacterStyle1"/>
          <w:rFonts w:ascii="Verdana" w:hAnsi="Verdana" w:cs="Verdana"/>
          <w:spacing w:val="-1"/>
          <w:sz w:val="22"/>
          <w:szCs w:val="22"/>
        </w:rPr>
        <w:t>.</w:t>
      </w:r>
      <w:r w:rsidR="00227EAD">
        <w:rPr>
          <w:rStyle w:val="CharacterStyle1"/>
          <w:rFonts w:ascii="Verdana" w:hAnsi="Verdana" w:cs="Verdana"/>
          <w:spacing w:val="-1"/>
          <w:sz w:val="22"/>
          <w:szCs w:val="22"/>
        </w:rPr>
        <w:t>,</w:t>
      </w:r>
      <w:r>
        <w:rPr>
          <w:rStyle w:val="CharacterStyle1"/>
          <w:rFonts w:ascii="Verdana" w:hAnsi="Verdana" w:cs="Verdana"/>
          <w:spacing w:val="-1"/>
          <w:sz w:val="22"/>
          <w:szCs w:val="22"/>
        </w:rPr>
        <w:t xml:space="preserve"> se apersona y entra en conocimiento del </w:t>
      </w:r>
      <w:r w:rsidR="006B574D">
        <w:rPr>
          <w:rStyle w:val="CharacterStyle1"/>
          <w:rFonts w:ascii="Verdana" w:hAnsi="Verdana" w:cs="Verdana"/>
          <w:spacing w:val="-1"/>
          <w:sz w:val="22"/>
          <w:szCs w:val="22"/>
        </w:rPr>
        <w:t>artículo</w:t>
      </w:r>
      <w:r>
        <w:rPr>
          <w:rStyle w:val="CharacterStyle1"/>
          <w:rFonts w:ascii="Verdana" w:hAnsi="Verdana" w:cs="Verdana"/>
          <w:spacing w:val="-1"/>
          <w:sz w:val="22"/>
          <w:szCs w:val="22"/>
        </w:rPr>
        <w:t xml:space="preserve"> 3.2 de la </w:t>
      </w:r>
      <w:r w:rsidR="006B574D">
        <w:rPr>
          <w:rStyle w:val="CharacterStyle1"/>
          <w:rFonts w:ascii="Verdana" w:hAnsi="Verdana" w:cs="Verdana"/>
          <w:spacing w:val="-1"/>
          <w:sz w:val="22"/>
          <w:szCs w:val="22"/>
        </w:rPr>
        <w:t>Sesión</w:t>
      </w:r>
      <w:r>
        <w:rPr>
          <w:rStyle w:val="CharacterStyle1"/>
          <w:rFonts w:ascii="Verdana" w:hAnsi="Verdana" w:cs="Verdana"/>
          <w:spacing w:val="-1"/>
          <w:sz w:val="22"/>
          <w:szCs w:val="22"/>
        </w:rPr>
        <w:t xml:space="preserve"> Ordinaria 27-2003.</w:t>
      </w:r>
    </w:p>
    <w:p w:rsidR="00483D7A" w:rsidRDefault="00483D7A">
      <w:pPr>
        <w:pStyle w:val="Style1"/>
        <w:numPr>
          <w:ilvl w:val="0"/>
          <w:numId w:val="5"/>
        </w:numPr>
        <w:kinsoku w:val="0"/>
        <w:overflowPunct w:val="0"/>
        <w:autoSpaceDE/>
        <w:autoSpaceDN/>
        <w:adjustRightInd/>
        <w:spacing w:before="8" w:line="270" w:lineRule="exact"/>
        <w:ind w:right="72"/>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El acuerdo recurrido se </w:t>
      </w:r>
      <w:r w:rsidR="006B574D">
        <w:rPr>
          <w:rStyle w:val="CharacterStyle1"/>
          <w:rFonts w:ascii="Verdana" w:hAnsi="Verdana" w:cs="Verdana"/>
          <w:sz w:val="22"/>
          <w:szCs w:val="22"/>
        </w:rPr>
        <w:t>aparta de las recomendaciones té</w:t>
      </w:r>
      <w:r>
        <w:rPr>
          <w:rStyle w:val="CharacterStyle1"/>
          <w:rFonts w:ascii="Verdana" w:hAnsi="Verdana" w:cs="Verdana"/>
          <w:sz w:val="22"/>
          <w:szCs w:val="22"/>
        </w:rPr>
        <w:t xml:space="preserve">cnicas del informe de la </w:t>
      </w:r>
      <w:r w:rsidR="006B574D">
        <w:rPr>
          <w:rStyle w:val="CharacterStyle1"/>
          <w:rFonts w:ascii="Verdana" w:hAnsi="Verdana" w:cs="Verdana"/>
          <w:sz w:val="22"/>
          <w:szCs w:val="22"/>
        </w:rPr>
        <w:t>Dirección</w:t>
      </w:r>
      <w:r>
        <w:rPr>
          <w:rStyle w:val="CharacterStyle1"/>
          <w:rFonts w:ascii="Verdana" w:hAnsi="Verdana" w:cs="Verdana"/>
          <w:sz w:val="22"/>
          <w:szCs w:val="22"/>
        </w:rPr>
        <w:t xml:space="preserve"> de Asuntos </w:t>
      </w:r>
      <w:r w:rsidR="006B574D">
        <w:rPr>
          <w:rStyle w:val="CharacterStyle1"/>
          <w:rFonts w:ascii="Verdana" w:hAnsi="Verdana" w:cs="Verdana"/>
          <w:sz w:val="22"/>
          <w:szCs w:val="22"/>
        </w:rPr>
        <w:t>Jurídicos</w:t>
      </w:r>
      <w:r>
        <w:rPr>
          <w:rStyle w:val="CharacterStyle1"/>
          <w:rFonts w:ascii="Verdana" w:hAnsi="Verdana" w:cs="Verdana"/>
          <w:sz w:val="22"/>
          <w:szCs w:val="22"/>
        </w:rPr>
        <w:t xml:space="preserve"> y al no contratar una </w:t>
      </w:r>
      <w:r w:rsidR="006B574D">
        <w:rPr>
          <w:rStyle w:val="CharacterStyle1"/>
          <w:rFonts w:ascii="Verdana" w:hAnsi="Verdana" w:cs="Verdana"/>
          <w:sz w:val="22"/>
          <w:szCs w:val="22"/>
        </w:rPr>
        <w:t>consultoría</w:t>
      </w:r>
      <w:r>
        <w:rPr>
          <w:rStyle w:val="CharacterStyle1"/>
          <w:rFonts w:ascii="Verdana" w:hAnsi="Verdana" w:cs="Verdana"/>
          <w:sz w:val="22"/>
          <w:szCs w:val="22"/>
        </w:rPr>
        <w:t xml:space="preserve"> externa la falta de </w:t>
      </w:r>
      <w:r w:rsidR="006B574D">
        <w:rPr>
          <w:rStyle w:val="CharacterStyle1"/>
          <w:rFonts w:ascii="Verdana" w:hAnsi="Verdana" w:cs="Verdana"/>
          <w:sz w:val="22"/>
          <w:szCs w:val="22"/>
        </w:rPr>
        <w:t>fundamentación</w:t>
      </w:r>
      <w:r>
        <w:rPr>
          <w:rStyle w:val="CharacterStyle1"/>
          <w:rFonts w:ascii="Verdana" w:hAnsi="Verdana" w:cs="Verdana"/>
          <w:sz w:val="22"/>
          <w:szCs w:val="22"/>
        </w:rPr>
        <w:t xml:space="preserve"> </w:t>
      </w:r>
      <w:r w:rsidR="006B574D">
        <w:rPr>
          <w:rStyle w:val="CharacterStyle1"/>
          <w:rFonts w:ascii="Verdana" w:hAnsi="Verdana" w:cs="Verdana"/>
          <w:sz w:val="22"/>
          <w:szCs w:val="22"/>
        </w:rPr>
        <w:t>jurídica</w:t>
      </w:r>
      <w:r>
        <w:rPr>
          <w:rStyle w:val="CharacterStyle1"/>
          <w:rFonts w:ascii="Verdana" w:hAnsi="Verdana" w:cs="Verdana"/>
          <w:sz w:val="22"/>
          <w:szCs w:val="22"/>
        </w:rPr>
        <w:t xml:space="preserve"> se evidencia en dicho acuerdo. Se adhiere E</w:t>
      </w:r>
      <w:r w:rsidR="006B574D">
        <w:rPr>
          <w:rStyle w:val="CharacterStyle1"/>
          <w:rFonts w:ascii="Verdana" w:hAnsi="Verdana" w:cs="Verdana"/>
          <w:sz w:val="22"/>
          <w:szCs w:val="22"/>
        </w:rPr>
        <w:t>.</w:t>
      </w:r>
      <w:r w:rsidR="00227EAD">
        <w:rPr>
          <w:rStyle w:val="CharacterStyle1"/>
          <w:rFonts w:ascii="Verdana" w:hAnsi="Verdana" w:cs="Verdana"/>
          <w:sz w:val="22"/>
          <w:szCs w:val="22"/>
        </w:rPr>
        <w:t>,</w:t>
      </w:r>
      <w:r>
        <w:rPr>
          <w:rStyle w:val="CharacterStyle1"/>
          <w:rFonts w:ascii="Verdana" w:hAnsi="Verdana" w:cs="Verdana"/>
          <w:sz w:val="22"/>
          <w:szCs w:val="22"/>
        </w:rPr>
        <w:t xml:space="preserve"> en todo lo expuesto por la Direcci</w:t>
      </w:r>
      <w:r w:rsidR="006B574D">
        <w:rPr>
          <w:rStyle w:val="CharacterStyle1"/>
          <w:rFonts w:ascii="Verdana" w:hAnsi="Verdana" w:cs="Verdana"/>
          <w:sz w:val="22"/>
          <w:szCs w:val="22"/>
        </w:rPr>
        <w:t>ó</w:t>
      </w:r>
      <w:r>
        <w:rPr>
          <w:rStyle w:val="CharacterStyle1"/>
          <w:rFonts w:ascii="Verdana" w:hAnsi="Verdana" w:cs="Verdana"/>
          <w:sz w:val="22"/>
          <w:szCs w:val="22"/>
        </w:rPr>
        <w:t xml:space="preserve">n </w:t>
      </w:r>
      <w:r w:rsidR="006B574D">
        <w:rPr>
          <w:rStyle w:val="CharacterStyle1"/>
          <w:rFonts w:ascii="Verdana" w:hAnsi="Verdana" w:cs="Verdana"/>
          <w:sz w:val="22"/>
          <w:szCs w:val="22"/>
        </w:rPr>
        <w:t>Jurídica</w:t>
      </w:r>
      <w:r>
        <w:rPr>
          <w:rStyle w:val="CharacterStyle1"/>
          <w:rFonts w:ascii="Verdana" w:hAnsi="Verdana" w:cs="Verdana"/>
          <w:sz w:val="22"/>
          <w:szCs w:val="22"/>
        </w:rPr>
        <w:t xml:space="preserve"> y agrega que el acto recurrido autoriza a conciliar al CTP excluyendo del ordena</w:t>
      </w:r>
      <w:r w:rsidR="006B574D">
        <w:rPr>
          <w:rStyle w:val="CharacterStyle1"/>
          <w:rFonts w:ascii="Verdana" w:hAnsi="Verdana" w:cs="Verdana"/>
          <w:sz w:val="22"/>
          <w:szCs w:val="22"/>
        </w:rPr>
        <w:t>m</w:t>
      </w:r>
      <w:r>
        <w:rPr>
          <w:rStyle w:val="CharacterStyle1"/>
          <w:rFonts w:ascii="Verdana" w:hAnsi="Verdana" w:cs="Verdana"/>
          <w:sz w:val="22"/>
          <w:szCs w:val="22"/>
        </w:rPr>
        <w:t xml:space="preserve">iento las resoluciones TAT-1647-2007 y 1649-2007 dictadas por el Tribunal administrativo de Trasporte y volviendo a la vida el </w:t>
      </w:r>
      <w:r w:rsidR="006B574D">
        <w:rPr>
          <w:rStyle w:val="CharacterStyle1"/>
          <w:rFonts w:ascii="Verdana" w:hAnsi="Verdana" w:cs="Verdana"/>
          <w:sz w:val="22"/>
          <w:szCs w:val="22"/>
        </w:rPr>
        <w:t>artículo 4.1 de la Sesió</w:t>
      </w:r>
      <w:r>
        <w:rPr>
          <w:rStyle w:val="CharacterStyle1"/>
          <w:rFonts w:ascii="Verdana" w:hAnsi="Verdana" w:cs="Verdana"/>
          <w:sz w:val="22"/>
          <w:szCs w:val="22"/>
        </w:rPr>
        <w:t xml:space="preserve">n Ordinaria 18-2005. En resumen el acto recurrido fue dictado por el Consejo de Transporte </w:t>
      </w:r>
      <w:r w:rsidR="006B574D">
        <w:rPr>
          <w:rStyle w:val="CharacterStyle1"/>
          <w:rFonts w:ascii="Verdana" w:hAnsi="Verdana" w:cs="Verdana"/>
          <w:sz w:val="22"/>
          <w:szCs w:val="22"/>
        </w:rPr>
        <w:t>Público</w:t>
      </w:r>
      <w:r>
        <w:rPr>
          <w:rStyle w:val="CharacterStyle1"/>
          <w:rFonts w:ascii="Verdana" w:hAnsi="Verdana" w:cs="Verdana"/>
          <w:sz w:val="22"/>
          <w:szCs w:val="22"/>
        </w:rPr>
        <w:t xml:space="preserve"> sin contar con la competencia legal para hacerlo, sea para conciliar </w:t>
      </w:r>
      <w:r w:rsidR="006B574D">
        <w:rPr>
          <w:rStyle w:val="CharacterStyle1"/>
          <w:rFonts w:ascii="Verdana" w:hAnsi="Verdana" w:cs="Verdana"/>
          <w:sz w:val="22"/>
          <w:szCs w:val="22"/>
        </w:rPr>
        <w:t>estándose</w:t>
      </w:r>
      <w:r>
        <w:rPr>
          <w:rStyle w:val="CharacterStyle1"/>
          <w:rFonts w:ascii="Verdana" w:hAnsi="Verdana" w:cs="Verdana"/>
          <w:sz w:val="22"/>
          <w:szCs w:val="22"/>
        </w:rPr>
        <w:t xml:space="preserve"> ante una </w:t>
      </w:r>
      <w:r w:rsidR="006B574D">
        <w:rPr>
          <w:rStyle w:val="CharacterStyle1"/>
          <w:rFonts w:ascii="Verdana" w:hAnsi="Verdana" w:cs="Verdana"/>
          <w:sz w:val="22"/>
          <w:szCs w:val="22"/>
        </w:rPr>
        <w:t>lesión</w:t>
      </w:r>
      <w:r>
        <w:rPr>
          <w:rStyle w:val="CharacterStyle1"/>
          <w:rFonts w:ascii="Verdana" w:hAnsi="Verdana" w:cs="Verdana"/>
          <w:sz w:val="22"/>
          <w:szCs w:val="22"/>
        </w:rPr>
        <w:t xml:space="preserve"> al principio de Legalidad y juridicidad por lo que el acto recurrid</w:t>
      </w:r>
      <w:r w:rsidR="006B574D">
        <w:rPr>
          <w:rStyle w:val="CharacterStyle1"/>
          <w:rFonts w:ascii="Verdana" w:hAnsi="Verdana" w:cs="Verdana"/>
          <w:sz w:val="22"/>
          <w:szCs w:val="22"/>
        </w:rPr>
        <w:t>o deviene en nulo, no solo por l</w:t>
      </w:r>
      <w:r>
        <w:rPr>
          <w:rStyle w:val="CharacterStyle1"/>
          <w:rFonts w:ascii="Verdana" w:hAnsi="Verdana" w:cs="Verdana"/>
          <w:sz w:val="22"/>
          <w:szCs w:val="22"/>
        </w:rPr>
        <w:t>a falta de competenci</w:t>
      </w:r>
      <w:r w:rsidR="006B574D">
        <w:rPr>
          <w:rStyle w:val="CharacterStyle1"/>
          <w:rFonts w:ascii="Verdana" w:hAnsi="Verdana" w:cs="Verdana"/>
          <w:sz w:val="22"/>
          <w:szCs w:val="22"/>
        </w:rPr>
        <w:t>a sino la falta de fundamentació</w:t>
      </w:r>
      <w:r>
        <w:rPr>
          <w:rStyle w:val="CharacterStyle1"/>
          <w:rFonts w:ascii="Verdana" w:hAnsi="Verdana" w:cs="Verdana"/>
          <w:sz w:val="22"/>
          <w:szCs w:val="22"/>
        </w:rPr>
        <w:t xml:space="preserve">n </w:t>
      </w:r>
      <w:r w:rsidR="006B574D">
        <w:rPr>
          <w:rStyle w:val="CharacterStyle1"/>
          <w:rFonts w:ascii="Verdana" w:hAnsi="Verdana" w:cs="Verdana"/>
          <w:sz w:val="22"/>
          <w:szCs w:val="22"/>
        </w:rPr>
        <w:t>jurídica</w:t>
      </w:r>
      <w:r>
        <w:rPr>
          <w:rStyle w:val="CharacterStyle1"/>
          <w:rFonts w:ascii="Verdana" w:hAnsi="Verdana" w:cs="Verdana"/>
          <w:sz w:val="22"/>
          <w:szCs w:val="22"/>
        </w:rPr>
        <w:t xml:space="preserve"> del acto administrativo en los </w:t>
      </w:r>
      <w:r w:rsidR="006B574D">
        <w:rPr>
          <w:rStyle w:val="CharacterStyle1"/>
          <w:rFonts w:ascii="Verdana" w:hAnsi="Verdana" w:cs="Verdana"/>
          <w:sz w:val="22"/>
          <w:szCs w:val="22"/>
        </w:rPr>
        <w:t>términos</w:t>
      </w:r>
      <w:r>
        <w:rPr>
          <w:rStyle w:val="CharacterStyle1"/>
          <w:rFonts w:ascii="Verdana" w:hAnsi="Verdana" w:cs="Verdana"/>
          <w:sz w:val="22"/>
          <w:szCs w:val="22"/>
        </w:rPr>
        <w:t xml:space="preserve"> del </w:t>
      </w:r>
      <w:r w:rsidR="006B574D">
        <w:rPr>
          <w:rStyle w:val="CharacterStyle1"/>
          <w:rFonts w:ascii="Verdana" w:hAnsi="Verdana" w:cs="Verdana"/>
          <w:sz w:val="22"/>
          <w:szCs w:val="22"/>
        </w:rPr>
        <w:t xml:space="preserve">artículo </w:t>
      </w:r>
      <w:r>
        <w:rPr>
          <w:rStyle w:val="CharacterStyle1"/>
          <w:rFonts w:ascii="Verdana" w:hAnsi="Verdana" w:cs="Verdana"/>
          <w:sz w:val="22"/>
          <w:szCs w:val="22"/>
        </w:rPr>
        <w:t xml:space="preserve">136 de la Ley General de la </w:t>
      </w:r>
      <w:r w:rsidR="006B574D">
        <w:rPr>
          <w:rStyle w:val="CharacterStyle1"/>
          <w:rFonts w:ascii="Verdana" w:hAnsi="Verdana" w:cs="Verdana"/>
          <w:sz w:val="22"/>
          <w:szCs w:val="22"/>
        </w:rPr>
        <w:t>Administración</w:t>
      </w:r>
      <w:r>
        <w:rPr>
          <w:rStyle w:val="CharacterStyle1"/>
          <w:rFonts w:ascii="Verdana" w:hAnsi="Verdana" w:cs="Verdana"/>
          <w:sz w:val="22"/>
          <w:szCs w:val="22"/>
        </w:rPr>
        <w:t xml:space="preserve"> </w:t>
      </w:r>
      <w:r w:rsidR="006B574D">
        <w:rPr>
          <w:rStyle w:val="CharacterStyle1"/>
          <w:rFonts w:ascii="Verdana" w:hAnsi="Verdana" w:cs="Verdana"/>
          <w:sz w:val="22"/>
          <w:szCs w:val="22"/>
        </w:rPr>
        <w:t>Pública</w:t>
      </w:r>
      <w:r>
        <w:rPr>
          <w:rStyle w:val="CharacterStyle1"/>
          <w:rFonts w:ascii="Verdana" w:hAnsi="Verdana" w:cs="Verdana"/>
          <w:sz w:val="22"/>
          <w:szCs w:val="22"/>
        </w:rPr>
        <w:t>.</w:t>
      </w:r>
    </w:p>
    <w:p w:rsidR="00483D7A" w:rsidRDefault="00483D7A">
      <w:pPr>
        <w:widowControl/>
        <w:kinsoku/>
        <w:overflowPunct/>
        <w:autoSpaceDE w:val="0"/>
        <w:autoSpaceDN w:val="0"/>
        <w:adjustRightInd w:val="0"/>
        <w:textAlignment w:val="auto"/>
        <w:sectPr w:rsidR="00483D7A">
          <w:pgSz w:w="12120" w:h="15840"/>
          <w:pgMar w:top="1480" w:right="1526" w:bottom="526" w:left="1594" w:header="720" w:footer="720" w:gutter="0"/>
          <w:cols w:space="720"/>
          <w:noEndnote/>
        </w:sectPr>
      </w:pPr>
    </w:p>
    <w:p w:rsidR="00483D7A" w:rsidRDefault="00483D7A">
      <w:pPr>
        <w:pStyle w:val="Style1"/>
        <w:numPr>
          <w:ilvl w:val="0"/>
          <w:numId w:val="6"/>
        </w:numPr>
        <w:kinsoku w:val="0"/>
        <w:overflowPunct w:val="0"/>
        <w:autoSpaceDE/>
        <w:autoSpaceDN/>
        <w:adjustRightInd/>
        <w:spacing w:before="2" w:line="268" w:lineRule="exact"/>
        <w:ind w:right="72"/>
        <w:jc w:val="both"/>
        <w:textAlignment w:val="baseline"/>
        <w:rPr>
          <w:rStyle w:val="CharacterStyle1"/>
          <w:rFonts w:ascii="Verdana" w:hAnsi="Verdana" w:cs="Verdana"/>
          <w:sz w:val="22"/>
          <w:szCs w:val="22"/>
        </w:rPr>
      </w:pPr>
      <w:r>
        <w:rPr>
          <w:rStyle w:val="CharacterStyle1"/>
          <w:rFonts w:ascii="Verdana" w:hAnsi="Verdana" w:cs="Verdana"/>
          <w:sz w:val="22"/>
          <w:szCs w:val="22"/>
        </w:rPr>
        <w:t>Ade</w:t>
      </w:r>
      <w:r w:rsidR="006B574D">
        <w:rPr>
          <w:rStyle w:val="CharacterStyle1"/>
          <w:rFonts w:ascii="Verdana" w:hAnsi="Verdana" w:cs="Verdana"/>
          <w:sz w:val="22"/>
          <w:szCs w:val="22"/>
        </w:rPr>
        <w:t>má</w:t>
      </w:r>
      <w:r>
        <w:rPr>
          <w:rStyle w:val="CharacterStyle1"/>
          <w:rFonts w:ascii="Verdana" w:hAnsi="Verdana" w:cs="Verdana"/>
          <w:sz w:val="22"/>
          <w:szCs w:val="22"/>
        </w:rPr>
        <w:t>s de lo dicho deviene en nulo el acuerdo referido, dado que dispone libremente sobre la Ruta N°128 y decide a favor de C</w:t>
      </w:r>
      <w:r w:rsidR="006B574D">
        <w:rPr>
          <w:rStyle w:val="CharacterStyle1"/>
          <w:rFonts w:ascii="Verdana" w:hAnsi="Verdana" w:cs="Verdana"/>
          <w:sz w:val="22"/>
          <w:szCs w:val="22"/>
        </w:rPr>
        <w:t>.I.L.T.S.A.,</w:t>
      </w:r>
      <w:r>
        <w:rPr>
          <w:rStyle w:val="CharacterStyle1"/>
          <w:rFonts w:ascii="Verdana" w:hAnsi="Verdana" w:cs="Verdana"/>
          <w:sz w:val="22"/>
          <w:szCs w:val="22"/>
        </w:rPr>
        <w:t xml:space="preserve"> sobre la </w:t>
      </w:r>
      <w:r w:rsidR="006B574D">
        <w:rPr>
          <w:rStyle w:val="CharacterStyle1"/>
          <w:rFonts w:ascii="Verdana" w:hAnsi="Verdana" w:cs="Verdana"/>
          <w:sz w:val="22"/>
          <w:szCs w:val="22"/>
        </w:rPr>
        <w:t>fusión</w:t>
      </w:r>
      <w:r>
        <w:rPr>
          <w:rStyle w:val="CharacterStyle1"/>
          <w:rFonts w:ascii="Verdana" w:hAnsi="Verdana" w:cs="Verdana"/>
          <w:sz w:val="22"/>
          <w:szCs w:val="22"/>
        </w:rPr>
        <w:t xml:space="preserve"> de la ruta, sin respeto a los derechos de E</w:t>
      </w:r>
      <w:r w:rsidR="006B574D">
        <w:rPr>
          <w:rStyle w:val="CharacterStyle1"/>
          <w:rFonts w:ascii="Verdana" w:hAnsi="Verdana" w:cs="Verdana"/>
          <w:sz w:val="22"/>
          <w:szCs w:val="22"/>
        </w:rPr>
        <w:t>.</w:t>
      </w:r>
      <w:r w:rsidR="00227EAD">
        <w:rPr>
          <w:rStyle w:val="CharacterStyle1"/>
          <w:rFonts w:ascii="Verdana" w:hAnsi="Verdana" w:cs="Verdana"/>
          <w:sz w:val="22"/>
          <w:szCs w:val="22"/>
        </w:rPr>
        <w:t>,</w:t>
      </w:r>
      <w:r>
        <w:rPr>
          <w:rStyle w:val="CharacterStyle1"/>
          <w:rFonts w:ascii="Verdana" w:hAnsi="Verdana" w:cs="Verdana"/>
          <w:sz w:val="22"/>
          <w:szCs w:val="22"/>
        </w:rPr>
        <w:t xml:space="preserve"> que se encuentran en litigio Judicial.</w:t>
      </w:r>
    </w:p>
    <w:p w:rsidR="00483D7A" w:rsidRDefault="00483D7A">
      <w:pPr>
        <w:pStyle w:val="Style1"/>
        <w:numPr>
          <w:ilvl w:val="0"/>
          <w:numId w:val="6"/>
        </w:numPr>
        <w:kinsoku w:val="0"/>
        <w:overflowPunct w:val="0"/>
        <w:autoSpaceDE/>
        <w:autoSpaceDN/>
        <w:adjustRightInd/>
        <w:spacing w:line="268" w:lineRule="exact"/>
        <w:ind w:right="72"/>
        <w:jc w:val="both"/>
        <w:textAlignment w:val="baseline"/>
        <w:rPr>
          <w:rStyle w:val="CharacterStyle1"/>
          <w:rFonts w:ascii="Verdana" w:hAnsi="Verdana" w:cs="Verdana"/>
          <w:sz w:val="22"/>
          <w:szCs w:val="22"/>
        </w:rPr>
      </w:pPr>
      <w:r>
        <w:rPr>
          <w:rStyle w:val="CharacterStyle1"/>
          <w:rFonts w:ascii="Verdana" w:hAnsi="Verdana" w:cs="Verdana"/>
          <w:sz w:val="22"/>
          <w:szCs w:val="22"/>
        </w:rPr>
        <w:t>Solicita se declare</w:t>
      </w:r>
      <w:r w:rsidR="006B574D">
        <w:rPr>
          <w:rStyle w:val="CharacterStyle1"/>
          <w:rFonts w:ascii="Verdana" w:hAnsi="Verdana" w:cs="Verdana"/>
          <w:sz w:val="22"/>
          <w:szCs w:val="22"/>
        </w:rPr>
        <w:t xml:space="preserve"> la nulidad del acuerdo 3.2 de l</w:t>
      </w:r>
      <w:r>
        <w:rPr>
          <w:rStyle w:val="CharacterStyle1"/>
          <w:rFonts w:ascii="Verdana" w:hAnsi="Verdana" w:cs="Verdana"/>
          <w:sz w:val="22"/>
          <w:szCs w:val="22"/>
        </w:rPr>
        <w:t xml:space="preserve">a </w:t>
      </w:r>
      <w:r w:rsidR="006B574D">
        <w:rPr>
          <w:rStyle w:val="CharacterStyle1"/>
          <w:rFonts w:ascii="Verdana" w:hAnsi="Verdana" w:cs="Verdana"/>
          <w:sz w:val="22"/>
          <w:szCs w:val="22"/>
        </w:rPr>
        <w:t>Sesión</w:t>
      </w:r>
      <w:r>
        <w:rPr>
          <w:rStyle w:val="CharacterStyle1"/>
          <w:rFonts w:ascii="Verdana" w:hAnsi="Verdana" w:cs="Verdana"/>
          <w:sz w:val="22"/>
          <w:szCs w:val="22"/>
        </w:rPr>
        <w:t xml:space="preserve"> ordinaria 27</w:t>
      </w:r>
      <w:r>
        <w:rPr>
          <w:rStyle w:val="CharacterStyle1"/>
          <w:rFonts w:ascii="Verdana" w:hAnsi="Verdana" w:cs="Verdana"/>
          <w:sz w:val="22"/>
          <w:szCs w:val="22"/>
        </w:rPr>
        <w:softHyphen/>
        <w:t xml:space="preserve">2013 del 4 de abril de 2013 y se ordene al CTP restituir a su representada en la </w:t>
      </w:r>
      <w:r w:rsidR="006B574D">
        <w:rPr>
          <w:rStyle w:val="CharacterStyle1"/>
          <w:rFonts w:ascii="Verdana" w:hAnsi="Verdana" w:cs="Verdana"/>
          <w:sz w:val="22"/>
          <w:szCs w:val="22"/>
        </w:rPr>
        <w:t>prestación del servicio en l</w:t>
      </w:r>
      <w:r>
        <w:rPr>
          <w:rStyle w:val="CharacterStyle1"/>
          <w:rFonts w:ascii="Verdana" w:hAnsi="Verdana" w:cs="Verdana"/>
          <w:sz w:val="22"/>
          <w:szCs w:val="22"/>
        </w:rPr>
        <w:t>a ruta 128.</w:t>
      </w:r>
    </w:p>
    <w:p w:rsidR="00483D7A" w:rsidRDefault="00483D7A">
      <w:pPr>
        <w:pStyle w:val="Style1"/>
        <w:kinsoku w:val="0"/>
        <w:overflowPunct w:val="0"/>
        <w:autoSpaceDE/>
        <w:autoSpaceDN/>
        <w:adjustRightInd/>
        <w:spacing w:before="551" w:line="270" w:lineRule="exact"/>
        <w:ind w:left="72" w:right="72"/>
        <w:jc w:val="both"/>
        <w:textAlignment w:val="baseline"/>
        <w:rPr>
          <w:rStyle w:val="CharacterStyle1"/>
          <w:rFonts w:ascii="Verdana" w:hAnsi="Verdana" w:cs="Verdana"/>
          <w:sz w:val="22"/>
          <w:szCs w:val="22"/>
        </w:rPr>
      </w:pPr>
      <w:r>
        <w:rPr>
          <w:rStyle w:val="CharacterStyle1"/>
          <w:rFonts w:ascii="Verdana" w:hAnsi="Verdana" w:cs="Verdana"/>
          <w:b/>
          <w:bCs/>
          <w:sz w:val="22"/>
          <w:szCs w:val="22"/>
        </w:rPr>
        <w:t xml:space="preserve">TERCERO: </w:t>
      </w:r>
      <w:r>
        <w:rPr>
          <w:rStyle w:val="CharacterStyle1"/>
          <w:rFonts w:ascii="Verdana" w:hAnsi="Verdana" w:cs="Verdana"/>
          <w:sz w:val="22"/>
          <w:szCs w:val="22"/>
        </w:rPr>
        <w:t xml:space="preserve">En respuesta a </w:t>
      </w:r>
      <w:r w:rsidR="006B574D">
        <w:rPr>
          <w:rStyle w:val="CharacterStyle1"/>
          <w:rFonts w:ascii="Verdana" w:hAnsi="Verdana" w:cs="Verdana"/>
          <w:sz w:val="22"/>
          <w:szCs w:val="22"/>
        </w:rPr>
        <w:t>Prevención</w:t>
      </w:r>
      <w:r>
        <w:rPr>
          <w:rStyle w:val="CharacterStyle1"/>
          <w:rFonts w:ascii="Verdana" w:hAnsi="Verdana" w:cs="Verdana"/>
          <w:sz w:val="22"/>
          <w:szCs w:val="22"/>
        </w:rPr>
        <w:t xml:space="preserve"> TAT-0047-14 de las ocho horas veinte minutos del 16 de julio de 2014, la empresa C</w:t>
      </w:r>
      <w:r w:rsidR="006B574D">
        <w:rPr>
          <w:rStyle w:val="CharacterStyle1"/>
          <w:rFonts w:ascii="Verdana" w:hAnsi="Verdana" w:cs="Verdana"/>
          <w:sz w:val="22"/>
          <w:szCs w:val="22"/>
        </w:rPr>
        <w:t>.I.L.T.S.A.,</w:t>
      </w:r>
      <w:r>
        <w:rPr>
          <w:rStyle w:val="CharacterStyle1"/>
          <w:rFonts w:ascii="Verdana" w:hAnsi="Verdana" w:cs="Verdana"/>
          <w:sz w:val="22"/>
          <w:szCs w:val="22"/>
        </w:rPr>
        <w:t xml:space="preserve"> se apersona al Tribunal Administrativo de Transporte y manifiesta respecto del Recurso presentado contra el </w:t>
      </w:r>
      <w:r w:rsidR="006B574D">
        <w:rPr>
          <w:rStyle w:val="CharacterStyle1"/>
          <w:rFonts w:ascii="Verdana" w:hAnsi="Verdana" w:cs="Verdana"/>
          <w:sz w:val="22"/>
          <w:szCs w:val="22"/>
        </w:rPr>
        <w:t>artículo</w:t>
      </w:r>
      <w:r>
        <w:rPr>
          <w:rStyle w:val="CharacterStyle1"/>
          <w:rFonts w:ascii="Verdana" w:hAnsi="Verdana" w:cs="Verdana"/>
          <w:sz w:val="22"/>
          <w:szCs w:val="22"/>
        </w:rPr>
        <w:t xml:space="preserve"> 3.2 de la </w:t>
      </w:r>
      <w:r w:rsidR="006B574D">
        <w:rPr>
          <w:rStyle w:val="CharacterStyle1"/>
          <w:rFonts w:ascii="Verdana" w:hAnsi="Verdana" w:cs="Verdana"/>
          <w:sz w:val="22"/>
          <w:szCs w:val="22"/>
        </w:rPr>
        <w:t>Sesión</w:t>
      </w:r>
      <w:r>
        <w:rPr>
          <w:rStyle w:val="CharacterStyle1"/>
          <w:rFonts w:ascii="Verdana" w:hAnsi="Verdana" w:cs="Verdana"/>
          <w:sz w:val="22"/>
          <w:szCs w:val="22"/>
        </w:rPr>
        <w:t xml:space="preserve"> Ordinaria 27-2013 de 4 de abril de 2013, lo siguiente: (</w:t>
      </w:r>
      <w:r w:rsidR="006B574D">
        <w:rPr>
          <w:rStyle w:val="CharacterStyle1"/>
          <w:rFonts w:ascii="Verdana" w:hAnsi="Verdana" w:cs="Verdana"/>
          <w:sz w:val="22"/>
          <w:szCs w:val="22"/>
        </w:rPr>
        <w:t>Léanse</w:t>
      </w:r>
      <w:r>
        <w:rPr>
          <w:rStyle w:val="CharacterStyle1"/>
          <w:rFonts w:ascii="Verdana" w:hAnsi="Verdana" w:cs="Verdana"/>
          <w:sz w:val="22"/>
          <w:szCs w:val="22"/>
        </w:rPr>
        <w:t xml:space="preserve"> folios del 130 al 158 del Expediente Administrativo)</w:t>
      </w:r>
    </w:p>
    <w:p w:rsidR="00483D7A" w:rsidRDefault="00483D7A">
      <w:pPr>
        <w:pStyle w:val="Style1"/>
        <w:numPr>
          <w:ilvl w:val="0"/>
          <w:numId w:val="7"/>
        </w:numPr>
        <w:kinsoku w:val="0"/>
        <w:overflowPunct w:val="0"/>
        <w:autoSpaceDE/>
        <w:autoSpaceDN/>
        <w:adjustRightInd/>
        <w:spacing w:before="550" w:line="270" w:lineRule="exact"/>
        <w:ind w:right="72"/>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En cuanto a la </w:t>
      </w:r>
      <w:r w:rsidR="006B574D">
        <w:rPr>
          <w:rStyle w:val="CharacterStyle1"/>
          <w:rFonts w:ascii="Verdana" w:hAnsi="Verdana" w:cs="Verdana"/>
          <w:sz w:val="22"/>
          <w:szCs w:val="22"/>
        </w:rPr>
        <w:t>Legitimación de l</w:t>
      </w:r>
      <w:r>
        <w:rPr>
          <w:rStyle w:val="CharacterStyle1"/>
          <w:rFonts w:ascii="Verdana" w:hAnsi="Verdana" w:cs="Verdana"/>
          <w:sz w:val="22"/>
          <w:szCs w:val="22"/>
        </w:rPr>
        <w:t>a recurrente E</w:t>
      </w:r>
      <w:r w:rsidR="006B574D">
        <w:rPr>
          <w:rStyle w:val="CharacterStyle1"/>
          <w:rFonts w:ascii="Verdana" w:hAnsi="Verdana" w:cs="Verdana"/>
          <w:sz w:val="22"/>
          <w:szCs w:val="22"/>
        </w:rPr>
        <w:t>.</w:t>
      </w:r>
      <w:r>
        <w:rPr>
          <w:rStyle w:val="CharacterStyle1"/>
          <w:rFonts w:ascii="Verdana" w:hAnsi="Verdana" w:cs="Verdana"/>
          <w:sz w:val="22"/>
          <w:szCs w:val="22"/>
        </w:rPr>
        <w:t xml:space="preserve">S.A., la misma carece de </w:t>
      </w:r>
      <w:r w:rsidR="006B574D">
        <w:rPr>
          <w:rStyle w:val="CharacterStyle1"/>
          <w:rFonts w:ascii="Verdana" w:hAnsi="Verdana" w:cs="Verdana"/>
          <w:sz w:val="22"/>
          <w:szCs w:val="22"/>
        </w:rPr>
        <w:t>Legitimación</w:t>
      </w:r>
      <w:r>
        <w:rPr>
          <w:rStyle w:val="CharacterStyle1"/>
          <w:rFonts w:ascii="Verdana" w:hAnsi="Verdana" w:cs="Verdana"/>
          <w:sz w:val="22"/>
          <w:szCs w:val="22"/>
        </w:rPr>
        <w:t xml:space="preserve"> para apelar y el objeto del recurso carece de </w:t>
      </w:r>
      <w:r w:rsidR="006B574D">
        <w:rPr>
          <w:rStyle w:val="CharacterStyle1"/>
          <w:rFonts w:ascii="Verdana" w:hAnsi="Verdana" w:cs="Verdana"/>
          <w:sz w:val="22"/>
          <w:szCs w:val="22"/>
        </w:rPr>
        <w:t>interés</w:t>
      </w:r>
      <w:r>
        <w:rPr>
          <w:rStyle w:val="CharacterStyle1"/>
          <w:rFonts w:ascii="Verdana" w:hAnsi="Verdana" w:cs="Verdana"/>
          <w:sz w:val="22"/>
          <w:szCs w:val="22"/>
        </w:rPr>
        <w:t xml:space="preserve"> actual. Por otro lado E</w:t>
      </w:r>
      <w:r w:rsidR="006B574D">
        <w:rPr>
          <w:rStyle w:val="CharacterStyle1"/>
          <w:rFonts w:ascii="Verdana" w:hAnsi="Verdana" w:cs="Verdana"/>
          <w:sz w:val="22"/>
          <w:szCs w:val="22"/>
        </w:rPr>
        <w:t>.</w:t>
      </w:r>
      <w:r>
        <w:rPr>
          <w:rStyle w:val="CharacterStyle1"/>
          <w:rFonts w:ascii="Verdana" w:hAnsi="Verdana" w:cs="Verdana"/>
          <w:sz w:val="22"/>
          <w:szCs w:val="22"/>
        </w:rPr>
        <w:t xml:space="preserve"> no dice la verdad sobre hechos importantes y trata de mala fe sorprender al Tribunal Administrativo de Transporte, tal es el caso de que indica ser la concesionaria de la ruta 128, lo cual el mismo Tribunal en su </w:t>
      </w:r>
      <w:r w:rsidR="006B574D">
        <w:rPr>
          <w:rStyle w:val="CharacterStyle1"/>
          <w:rFonts w:ascii="Verdana" w:hAnsi="Verdana" w:cs="Verdana"/>
          <w:sz w:val="22"/>
          <w:szCs w:val="22"/>
        </w:rPr>
        <w:t>resolución</w:t>
      </w:r>
      <w:r>
        <w:rPr>
          <w:rStyle w:val="CharacterStyle1"/>
          <w:rFonts w:ascii="Verdana" w:hAnsi="Verdana" w:cs="Verdana"/>
          <w:sz w:val="22"/>
          <w:szCs w:val="22"/>
        </w:rPr>
        <w:t xml:space="preserve"> 2076-2011 ha indicado que dicha empresa fue adjudicat</w:t>
      </w:r>
      <w:r w:rsidR="006B574D">
        <w:rPr>
          <w:rStyle w:val="CharacterStyle1"/>
          <w:rFonts w:ascii="Verdana" w:hAnsi="Verdana" w:cs="Verdana"/>
          <w:sz w:val="22"/>
          <w:szCs w:val="22"/>
        </w:rPr>
        <w:t>aria de la extinta ruta 128, a l</w:t>
      </w:r>
      <w:r>
        <w:rPr>
          <w:rStyle w:val="CharacterStyle1"/>
          <w:rFonts w:ascii="Verdana" w:hAnsi="Verdana" w:cs="Verdana"/>
          <w:sz w:val="22"/>
          <w:szCs w:val="22"/>
        </w:rPr>
        <w:t xml:space="preserve">a cual se le decreto la caducidad de la </w:t>
      </w:r>
      <w:r w:rsidR="006B574D">
        <w:rPr>
          <w:rStyle w:val="CharacterStyle1"/>
          <w:rFonts w:ascii="Verdana" w:hAnsi="Verdana" w:cs="Verdana"/>
          <w:sz w:val="22"/>
          <w:szCs w:val="22"/>
        </w:rPr>
        <w:t>concesión</w:t>
      </w:r>
      <w:r>
        <w:rPr>
          <w:rStyle w:val="CharacterStyle1"/>
          <w:rFonts w:ascii="Verdana" w:hAnsi="Verdana" w:cs="Verdana"/>
          <w:sz w:val="22"/>
          <w:szCs w:val="22"/>
        </w:rPr>
        <w:t>. E</w:t>
      </w:r>
      <w:r w:rsidR="006B574D">
        <w:rPr>
          <w:rStyle w:val="CharacterStyle1"/>
          <w:rFonts w:ascii="Verdana" w:hAnsi="Verdana" w:cs="Verdana"/>
          <w:sz w:val="22"/>
          <w:szCs w:val="22"/>
        </w:rPr>
        <w:t xml:space="preserve">. </w:t>
      </w:r>
      <w:r>
        <w:rPr>
          <w:rStyle w:val="CharacterStyle1"/>
          <w:rFonts w:ascii="Verdana" w:hAnsi="Verdana" w:cs="Verdana"/>
          <w:sz w:val="22"/>
          <w:szCs w:val="22"/>
        </w:rPr>
        <w:t xml:space="preserve">no tiene </w:t>
      </w:r>
      <w:r w:rsidR="006B574D">
        <w:rPr>
          <w:rStyle w:val="CharacterStyle1"/>
          <w:rFonts w:ascii="Verdana" w:hAnsi="Verdana" w:cs="Verdana"/>
          <w:sz w:val="22"/>
          <w:szCs w:val="22"/>
        </w:rPr>
        <w:t>ningún</w:t>
      </w:r>
      <w:r>
        <w:rPr>
          <w:rStyle w:val="CharacterStyle1"/>
          <w:rFonts w:ascii="Verdana" w:hAnsi="Verdana" w:cs="Verdana"/>
          <w:sz w:val="22"/>
          <w:szCs w:val="22"/>
        </w:rPr>
        <w:t xml:space="preserve"> contrato vigente y es absurdo que mantenga una </w:t>
      </w:r>
      <w:r w:rsidR="006B574D">
        <w:rPr>
          <w:rStyle w:val="CharacterStyle1"/>
          <w:rFonts w:ascii="Verdana" w:hAnsi="Verdana" w:cs="Verdana"/>
          <w:sz w:val="22"/>
          <w:szCs w:val="22"/>
        </w:rPr>
        <w:t>garantía</w:t>
      </w:r>
      <w:r>
        <w:rPr>
          <w:rStyle w:val="CharacterStyle1"/>
          <w:rFonts w:ascii="Verdana" w:hAnsi="Verdana" w:cs="Verdana"/>
          <w:sz w:val="22"/>
          <w:szCs w:val="22"/>
        </w:rPr>
        <w:t xml:space="preserve"> de cumplimiento sobre un contrato inexistente.</w:t>
      </w:r>
    </w:p>
    <w:p w:rsidR="00483D7A" w:rsidRDefault="00483D7A">
      <w:pPr>
        <w:pStyle w:val="Style1"/>
        <w:numPr>
          <w:ilvl w:val="0"/>
          <w:numId w:val="7"/>
        </w:numPr>
        <w:kinsoku w:val="0"/>
        <w:overflowPunct w:val="0"/>
        <w:autoSpaceDE/>
        <w:autoSpaceDN/>
        <w:adjustRightInd/>
        <w:spacing w:before="277" w:line="270" w:lineRule="exact"/>
        <w:ind w:right="72"/>
        <w:jc w:val="both"/>
        <w:textAlignment w:val="baseline"/>
        <w:rPr>
          <w:rStyle w:val="CharacterStyle1"/>
          <w:rFonts w:ascii="Verdana" w:hAnsi="Verdana" w:cs="Verdana"/>
          <w:spacing w:val="1"/>
          <w:sz w:val="22"/>
          <w:szCs w:val="22"/>
        </w:rPr>
      </w:pPr>
      <w:r>
        <w:rPr>
          <w:rStyle w:val="CharacterStyle1"/>
          <w:rFonts w:ascii="Verdana" w:hAnsi="Verdana" w:cs="Verdana"/>
          <w:spacing w:val="1"/>
          <w:sz w:val="22"/>
          <w:szCs w:val="22"/>
        </w:rPr>
        <w:t>Es falso que E</w:t>
      </w:r>
      <w:r w:rsidR="006B574D">
        <w:rPr>
          <w:rStyle w:val="CharacterStyle1"/>
          <w:rFonts w:ascii="Verdana" w:hAnsi="Verdana" w:cs="Verdana"/>
          <w:spacing w:val="1"/>
          <w:sz w:val="22"/>
          <w:szCs w:val="22"/>
        </w:rPr>
        <w:t>.</w:t>
      </w:r>
      <w:r>
        <w:rPr>
          <w:rStyle w:val="CharacterStyle1"/>
          <w:rFonts w:ascii="Verdana" w:hAnsi="Verdana" w:cs="Verdana"/>
          <w:spacing w:val="1"/>
          <w:sz w:val="22"/>
          <w:szCs w:val="22"/>
        </w:rPr>
        <w:t xml:space="preserve"> </w:t>
      </w:r>
      <w:r w:rsidR="006B574D">
        <w:rPr>
          <w:rStyle w:val="CharacterStyle1"/>
          <w:rFonts w:ascii="Verdana" w:hAnsi="Verdana" w:cs="Verdana"/>
          <w:spacing w:val="1"/>
          <w:sz w:val="22"/>
          <w:szCs w:val="22"/>
        </w:rPr>
        <w:t>aprobó</w:t>
      </w:r>
      <w:r>
        <w:rPr>
          <w:rStyle w:val="CharacterStyle1"/>
          <w:rFonts w:ascii="Verdana" w:hAnsi="Verdana" w:cs="Verdana"/>
          <w:spacing w:val="1"/>
          <w:sz w:val="22"/>
          <w:szCs w:val="22"/>
        </w:rPr>
        <w:t xml:space="preserve"> ninguna </w:t>
      </w:r>
      <w:r w:rsidR="006B574D">
        <w:rPr>
          <w:rStyle w:val="CharacterStyle1"/>
          <w:rFonts w:ascii="Verdana" w:hAnsi="Verdana" w:cs="Verdana"/>
          <w:spacing w:val="1"/>
          <w:sz w:val="22"/>
          <w:szCs w:val="22"/>
        </w:rPr>
        <w:t>evaluación</w:t>
      </w:r>
      <w:r>
        <w:rPr>
          <w:rStyle w:val="CharacterStyle1"/>
          <w:rFonts w:ascii="Verdana" w:hAnsi="Verdana" w:cs="Verdana"/>
          <w:spacing w:val="1"/>
          <w:sz w:val="22"/>
          <w:szCs w:val="22"/>
        </w:rPr>
        <w:t xml:space="preserve">, y tal hecho es falso de hecho no consta la prueba de lo dicho. Tampoco es cierto que mediante </w:t>
      </w:r>
      <w:r w:rsidR="006B574D">
        <w:rPr>
          <w:rStyle w:val="CharacterStyle1"/>
          <w:rFonts w:ascii="Verdana" w:hAnsi="Verdana" w:cs="Verdana"/>
          <w:spacing w:val="1"/>
          <w:sz w:val="22"/>
          <w:szCs w:val="22"/>
        </w:rPr>
        <w:t>artículo</w:t>
      </w:r>
      <w:r>
        <w:rPr>
          <w:rStyle w:val="CharacterStyle1"/>
          <w:rFonts w:ascii="Verdana" w:hAnsi="Verdana" w:cs="Verdana"/>
          <w:spacing w:val="1"/>
          <w:sz w:val="22"/>
          <w:szCs w:val="22"/>
        </w:rPr>
        <w:t xml:space="preserve"> 5.2 de la </w:t>
      </w:r>
      <w:r w:rsidR="006B574D">
        <w:rPr>
          <w:rStyle w:val="CharacterStyle1"/>
          <w:rFonts w:ascii="Verdana" w:hAnsi="Verdana" w:cs="Verdana"/>
          <w:spacing w:val="1"/>
          <w:sz w:val="22"/>
          <w:szCs w:val="22"/>
        </w:rPr>
        <w:t>Sesión</w:t>
      </w:r>
      <w:r>
        <w:rPr>
          <w:rStyle w:val="CharacterStyle1"/>
          <w:rFonts w:ascii="Verdana" w:hAnsi="Verdana" w:cs="Verdana"/>
          <w:spacing w:val="1"/>
          <w:sz w:val="22"/>
          <w:szCs w:val="22"/>
        </w:rPr>
        <w:t xml:space="preserve"> Ordinaria 16-2005 se le caducara la </w:t>
      </w:r>
      <w:r w:rsidR="006B574D">
        <w:rPr>
          <w:rStyle w:val="CharacterStyle1"/>
          <w:rFonts w:ascii="Verdana" w:hAnsi="Verdana" w:cs="Verdana"/>
          <w:spacing w:val="1"/>
          <w:sz w:val="22"/>
          <w:szCs w:val="22"/>
        </w:rPr>
        <w:t>concesión</w:t>
      </w:r>
      <w:r>
        <w:rPr>
          <w:rStyle w:val="CharacterStyle1"/>
          <w:rFonts w:ascii="Verdana" w:hAnsi="Verdana" w:cs="Verdana"/>
          <w:spacing w:val="1"/>
          <w:sz w:val="22"/>
          <w:szCs w:val="22"/>
        </w:rPr>
        <w:t xml:space="preserve"> a E</w:t>
      </w:r>
      <w:r w:rsidR="006B574D">
        <w:rPr>
          <w:rStyle w:val="CharacterStyle1"/>
          <w:rFonts w:ascii="Verdana" w:hAnsi="Verdana" w:cs="Verdana"/>
          <w:spacing w:val="1"/>
          <w:sz w:val="22"/>
          <w:szCs w:val="22"/>
        </w:rPr>
        <w:t>.</w:t>
      </w:r>
      <w:r>
        <w:rPr>
          <w:rStyle w:val="CharacterStyle1"/>
          <w:rFonts w:ascii="Verdana" w:hAnsi="Verdana" w:cs="Verdana"/>
          <w:spacing w:val="1"/>
          <w:sz w:val="22"/>
          <w:szCs w:val="22"/>
        </w:rPr>
        <w:t>, ya que lo que se decidi</w:t>
      </w:r>
      <w:r w:rsidR="006B574D">
        <w:rPr>
          <w:rStyle w:val="CharacterStyle1"/>
          <w:rFonts w:ascii="Verdana" w:hAnsi="Verdana" w:cs="Verdana"/>
          <w:spacing w:val="1"/>
          <w:sz w:val="22"/>
          <w:szCs w:val="22"/>
        </w:rPr>
        <w:t>ó</w:t>
      </w:r>
      <w:r>
        <w:rPr>
          <w:rStyle w:val="CharacterStyle1"/>
          <w:rFonts w:ascii="Verdana" w:hAnsi="Verdana" w:cs="Verdana"/>
          <w:spacing w:val="1"/>
          <w:sz w:val="22"/>
          <w:szCs w:val="22"/>
        </w:rPr>
        <w:t xml:space="preserve"> fue declarar </w:t>
      </w:r>
      <w:r w:rsidR="006B574D">
        <w:rPr>
          <w:rStyle w:val="CharacterStyle1"/>
          <w:rFonts w:ascii="Verdana" w:hAnsi="Verdana" w:cs="Verdana"/>
          <w:spacing w:val="1"/>
          <w:sz w:val="22"/>
          <w:szCs w:val="22"/>
        </w:rPr>
        <w:t>la extinció</w:t>
      </w:r>
      <w:r>
        <w:rPr>
          <w:rStyle w:val="CharacterStyle1"/>
          <w:rFonts w:ascii="Verdana" w:hAnsi="Verdana" w:cs="Verdana"/>
          <w:spacing w:val="1"/>
          <w:sz w:val="22"/>
          <w:szCs w:val="22"/>
        </w:rPr>
        <w:t xml:space="preserve">n del contrato de </w:t>
      </w:r>
      <w:r w:rsidR="006B574D">
        <w:rPr>
          <w:rStyle w:val="CharacterStyle1"/>
          <w:rFonts w:ascii="Verdana" w:hAnsi="Verdana" w:cs="Verdana"/>
          <w:spacing w:val="1"/>
          <w:sz w:val="22"/>
          <w:szCs w:val="22"/>
        </w:rPr>
        <w:t>concesión</w:t>
      </w:r>
      <w:r>
        <w:rPr>
          <w:rStyle w:val="CharacterStyle1"/>
          <w:rFonts w:ascii="Verdana" w:hAnsi="Verdana" w:cs="Verdana"/>
          <w:spacing w:val="1"/>
          <w:sz w:val="22"/>
          <w:szCs w:val="22"/>
        </w:rPr>
        <w:t xml:space="preserve"> por el advenimiento del plazo establecido en el mismo.</w:t>
      </w:r>
    </w:p>
    <w:p w:rsidR="00483D7A" w:rsidRDefault="00483D7A">
      <w:pPr>
        <w:pStyle w:val="Style1"/>
        <w:numPr>
          <w:ilvl w:val="0"/>
          <w:numId w:val="7"/>
        </w:numPr>
        <w:kinsoku w:val="0"/>
        <w:overflowPunct w:val="0"/>
        <w:autoSpaceDE/>
        <w:autoSpaceDN/>
        <w:adjustRightInd/>
        <w:spacing w:before="273" w:line="270" w:lineRule="exact"/>
        <w:ind w:right="72"/>
        <w:jc w:val="both"/>
        <w:textAlignment w:val="baseline"/>
        <w:rPr>
          <w:rStyle w:val="CharacterStyle1"/>
          <w:rFonts w:ascii="Verdana" w:hAnsi="Verdana" w:cs="Verdana"/>
          <w:sz w:val="22"/>
          <w:szCs w:val="22"/>
        </w:rPr>
      </w:pPr>
      <w:r>
        <w:rPr>
          <w:rStyle w:val="CharacterStyle1"/>
          <w:rFonts w:ascii="Verdana" w:hAnsi="Verdana" w:cs="Verdana"/>
          <w:sz w:val="22"/>
          <w:szCs w:val="22"/>
        </w:rPr>
        <w:t>Indica la recurrente que su caso se encuentra en la Sala Primera per</w:t>
      </w:r>
      <w:r w:rsidR="006B574D">
        <w:rPr>
          <w:rStyle w:val="CharacterStyle1"/>
          <w:rFonts w:ascii="Verdana" w:hAnsi="Verdana" w:cs="Verdana"/>
          <w:sz w:val="22"/>
          <w:szCs w:val="22"/>
        </w:rPr>
        <w:t>o omite indicar que perdió</w:t>
      </w:r>
      <w:r>
        <w:rPr>
          <w:rStyle w:val="CharacterStyle1"/>
          <w:rFonts w:ascii="Verdana" w:hAnsi="Verdana" w:cs="Verdana"/>
          <w:sz w:val="22"/>
          <w:szCs w:val="22"/>
        </w:rPr>
        <w:t xml:space="preserve"> en primera y segunda instancia el Juicio y </w:t>
      </w:r>
      <w:r w:rsidR="006B574D">
        <w:rPr>
          <w:rStyle w:val="CharacterStyle1"/>
          <w:rFonts w:ascii="Verdana" w:hAnsi="Verdana" w:cs="Verdana"/>
          <w:sz w:val="22"/>
          <w:szCs w:val="22"/>
        </w:rPr>
        <w:t>acudió</w:t>
      </w:r>
      <w:r>
        <w:rPr>
          <w:rStyle w:val="CharacterStyle1"/>
          <w:rFonts w:ascii="Verdana" w:hAnsi="Verdana" w:cs="Verdana"/>
          <w:sz w:val="22"/>
          <w:szCs w:val="22"/>
        </w:rPr>
        <w:t xml:space="preserve"> a la Sala con un </w:t>
      </w:r>
      <w:r w:rsidR="006B574D">
        <w:rPr>
          <w:rStyle w:val="CharacterStyle1"/>
          <w:rFonts w:ascii="Verdana" w:hAnsi="Verdana" w:cs="Verdana"/>
          <w:sz w:val="22"/>
          <w:szCs w:val="22"/>
        </w:rPr>
        <w:t>único</w:t>
      </w:r>
      <w:r>
        <w:rPr>
          <w:rStyle w:val="CharacterStyle1"/>
          <w:rFonts w:ascii="Verdana" w:hAnsi="Verdana" w:cs="Verdana"/>
          <w:sz w:val="22"/>
          <w:szCs w:val="22"/>
        </w:rPr>
        <w:t xml:space="preserve"> alegato como es la supuesta </w:t>
      </w:r>
      <w:r w:rsidR="006B574D">
        <w:rPr>
          <w:rStyle w:val="CharacterStyle1"/>
          <w:rFonts w:ascii="Verdana" w:hAnsi="Verdana" w:cs="Verdana"/>
          <w:sz w:val="22"/>
          <w:szCs w:val="22"/>
        </w:rPr>
        <w:t>omisión</w:t>
      </w:r>
      <w:r>
        <w:rPr>
          <w:rStyle w:val="CharacterStyle1"/>
          <w:rFonts w:ascii="Verdana" w:hAnsi="Verdana" w:cs="Verdana"/>
          <w:sz w:val="22"/>
          <w:szCs w:val="22"/>
        </w:rPr>
        <w:t xml:space="preserve"> de </w:t>
      </w:r>
      <w:r w:rsidR="006B574D">
        <w:rPr>
          <w:rStyle w:val="CharacterStyle1"/>
          <w:rFonts w:ascii="Verdana" w:hAnsi="Verdana" w:cs="Verdana"/>
          <w:sz w:val="22"/>
          <w:szCs w:val="22"/>
        </w:rPr>
        <w:t>valoración</w:t>
      </w:r>
      <w:r>
        <w:rPr>
          <w:rStyle w:val="CharacterStyle1"/>
          <w:rFonts w:ascii="Verdana" w:hAnsi="Verdana" w:cs="Verdana"/>
          <w:sz w:val="22"/>
          <w:szCs w:val="22"/>
        </w:rPr>
        <w:t xml:space="preserve"> de una prueba, la cual si fue considerada.</w:t>
      </w:r>
    </w:p>
    <w:p w:rsidR="00483D7A" w:rsidRDefault="00483D7A">
      <w:pPr>
        <w:pStyle w:val="Style1"/>
        <w:numPr>
          <w:ilvl w:val="0"/>
          <w:numId w:val="7"/>
        </w:numPr>
        <w:kinsoku w:val="0"/>
        <w:overflowPunct w:val="0"/>
        <w:autoSpaceDE/>
        <w:autoSpaceDN/>
        <w:adjustRightInd/>
        <w:spacing w:before="273" w:line="270" w:lineRule="exact"/>
        <w:ind w:right="72"/>
        <w:jc w:val="both"/>
        <w:textAlignment w:val="baseline"/>
        <w:rPr>
          <w:rStyle w:val="CharacterStyle1"/>
          <w:rFonts w:ascii="Verdana" w:hAnsi="Verdana" w:cs="Verdana"/>
          <w:spacing w:val="2"/>
          <w:sz w:val="22"/>
          <w:szCs w:val="22"/>
        </w:rPr>
      </w:pPr>
      <w:r>
        <w:rPr>
          <w:rStyle w:val="CharacterStyle1"/>
          <w:rFonts w:ascii="Verdana" w:hAnsi="Verdana" w:cs="Verdana"/>
          <w:spacing w:val="2"/>
          <w:sz w:val="22"/>
          <w:szCs w:val="22"/>
        </w:rPr>
        <w:t>Manifiesta que las resoluciones del Tribunal TAT-1647-2007 y TAT-1649</w:t>
      </w:r>
      <w:r>
        <w:rPr>
          <w:rStyle w:val="CharacterStyle1"/>
          <w:rFonts w:ascii="Verdana" w:hAnsi="Verdana" w:cs="Verdana"/>
          <w:spacing w:val="2"/>
          <w:sz w:val="22"/>
          <w:szCs w:val="22"/>
        </w:rPr>
        <w:softHyphen/>
        <w:t xml:space="preserve">2007 son ineficaces desde el 20 de diciembre de 2005. Tal como lo </w:t>
      </w:r>
      <w:r w:rsidR="006B574D">
        <w:rPr>
          <w:rStyle w:val="CharacterStyle1"/>
          <w:rFonts w:ascii="Verdana" w:hAnsi="Verdana" w:cs="Verdana"/>
          <w:spacing w:val="2"/>
          <w:sz w:val="22"/>
          <w:szCs w:val="22"/>
        </w:rPr>
        <w:t>indicó</w:t>
      </w:r>
      <w:r>
        <w:rPr>
          <w:rStyle w:val="CharacterStyle1"/>
          <w:rFonts w:ascii="Verdana" w:hAnsi="Verdana" w:cs="Verdana"/>
          <w:spacing w:val="2"/>
          <w:sz w:val="22"/>
          <w:szCs w:val="22"/>
        </w:rPr>
        <w:t xml:space="preserve"> el Juzgado Contencioso Administrativo y el Tribunal Contencioso Administrativo en sentencia 710-2012 de las 10:03 horas de 26 de marzo de 2012 del Juzgado Contencioso Administrativo y Civil de Hacienda y ratificado en segunda instancia por el Tribunal contencioso Administrativo y Civil de Hacienda </w:t>
      </w:r>
      <w:r w:rsidR="006B574D">
        <w:rPr>
          <w:rStyle w:val="CharacterStyle1"/>
          <w:rFonts w:ascii="Verdana" w:hAnsi="Verdana" w:cs="Verdana"/>
          <w:spacing w:val="2"/>
          <w:sz w:val="22"/>
          <w:szCs w:val="22"/>
        </w:rPr>
        <w:t>Sección</w:t>
      </w:r>
      <w:r>
        <w:rPr>
          <w:rStyle w:val="CharacterStyle1"/>
          <w:rFonts w:ascii="Verdana" w:hAnsi="Verdana" w:cs="Verdana"/>
          <w:spacing w:val="2"/>
          <w:sz w:val="22"/>
          <w:szCs w:val="22"/>
        </w:rPr>
        <w:t xml:space="preserve"> Segunda en sentencia 14-2013 de las 10:00 horas de 30 de enero de 2013.</w:t>
      </w:r>
    </w:p>
    <w:p w:rsidR="00483D7A" w:rsidRDefault="00483D7A">
      <w:pPr>
        <w:widowControl/>
        <w:kinsoku/>
        <w:overflowPunct/>
        <w:autoSpaceDE w:val="0"/>
        <w:autoSpaceDN w:val="0"/>
        <w:adjustRightInd w:val="0"/>
        <w:textAlignment w:val="auto"/>
        <w:sectPr w:rsidR="00483D7A">
          <w:pgSz w:w="12120" w:h="15840"/>
          <w:pgMar w:top="1500" w:right="1560" w:bottom="533" w:left="1560" w:header="720" w:footer="720" w:gutter="0"/>
          <w:cols w:space="720"/>
          <w:noEndnote/>
        </w:sectPr>
      </w:pPr>
    </w:p>
    <w:p w:rsidR="00483D7A" w:rsidRDefault="00483D7A">
      <w:pPr>
        <w:pStyle w:val="Style1"/>
        <w:numPr>
          <w:ilvl w:val="0"/>
          <w:numId w:val="8"/>
        </w:numPr>
        <w:kinsoku w:val="0"/>
        <w:overflowPunct w:val="0"/>
        <w:autoSpaceDE/>
        <w:autoSpaceDN/>
        <w:adjustRightInd/>
        <w:spacing w:line="269" w:lineRule="exact"/>
        <w:ind w:right="72"/>
        <w:jc w:val="both"/>
        <w:textAlignment w:val="baseline"/>
        <w:rPr>
          <w:rStyle w:val="CharacterStyle1"/>
          <w:rFonts w:ascii="Verdana" w:hAnsi="Verdana" w:cs="Verdana"/>
          <w:spacing w:val="4"/>
          <w:sz w:val="21"/>
          <w:szCs w:val="21"/>
        </w:rPr>
      </w:pPr>
      <w:r>
        <w:rPr>
          <w:rStyle w:val="CharacterStyle1"/>
          <w:rFonts w:ascii="Verdana" w:hAnsi="Verdana" w:cs="Verdana"/>
          <w:spacing w:val="4"/>
          <w:sz w:val="21"/>
          <w:szCs w:val="21"/>
        </w:rPr>
        <w:t xml:space="preserve">Que se tome en cuenta la </w:t>
      </w:r>
      <w:r w:rsidR="006B574D">
        <w:rPr>
          <w:rStyle w:val="CharacterStyle1"/>
          <w:rFonts w:ascii="Verdana" w:hAnsi="Verdana" w:cs="Verdana"/>
          <w:spacing w:val="4"/>
          <w:sz w:val="21"/>
          <w:szCs w:val="21"/>
        </w:rPr>
        <w:t>resolución</w:t>
      </w:r>
      <w:r>
        <w:rPr>
          <w:rStyle w:val="CharacterStyle1"/>
          <w:rFonts w:ascii="Verdana" w:hAnsi="Verdana" w:cs="Verdana"/>
          <w:spacing w:val="4"/>
          <w:sz w:val="21"/>
          <w:szCs w:val="21"/>
        </w:rPr>
        <w:t xml:space="preserve"> del Tribunal Administrativo TAT-1512-2006 de las 11:30 horas de 6 </w:t>
      </w:r>
      <w:r w:rsidR="006B574D">
        <w:rPr>
          <w:rStyle w:val="CharacterStyle1"/>
          <w:rFonts w:ascii="Verdana" w:hAnsi="Verdana" w:cs="Verdana"/>
          <w:spacing w:val="4"/>
          <w:sz w:val="21"/>
          <w:szCs w:val="21"/>
        </w:rPr>
        <w:t>de setiembre de 2006 que declaró</w:t>
      </w:r>
      <w:r>
        <w:rPr>
          <w:rStyle w:val="CharacterStyle1"/>
          <w:rFonts w:ascii="Verdana" w:hAnsi="Verdana" w:cs="Verdana"/>
          <w:spacing w:val="4"/>
          <w:sz w:val="21"/>
          <w:szCs w:val="21"/>
        </w:rPr>
        <w:t xml:space="preserve"> inadmisible por falta de </w:t>
      </w:r>
      <w:r w:rsidR="006B574D">
        <w:rPr>
          <w:rStyle w:val="CharacterStyle1"/>
          <w:rFonts w:ascii="Verdana" w:hAnsi="Verdana" w:cs="Verdana"/>
          <w:spacing w:val="4"/>
          <w:sz w:val="21"/>
          <w:szCs w:val="21"/>
        </w:rPr>
        <w:t>Legitimación</w:t>
      </w:r>
      <w:r>
        <w:rPr>
          <w:rStyle w:val="CharacterStyle1"/>
          <w:rFonts w:ascii="Verdana" w:hAnsi="Verdana" w:cs="Verdana"/>
          <w:spacing w:val="4"/>
          <w:sz w:val="21"/>
          <w:szCs w:val="21"/>
        </w:rPr>
        <w:t xml:space="preserve"> activa el recurso de </w:t>
      </w:r>
      <w:r w:rsidR="006B574D">
        <w:rPr>
          <w:rStyle w:val="CharacterStyle1"/>
          <w:rFonts w:ascii="Verdana" w:hAnsi="Verdana" w:cs="Verdana"/>
          <w:spacing w:val="4"/>
          <w:sz w:val="21"/>
          <w:szCs w:val="21"/>
        </w:rPr>
        <w:t>apelación</w:t>
      </w:r>
      <w:r>
        <w:rPr>
          <w:rStyle w:val="CharacterStyle1"/>
          <w:rFonts w:ascii="Verdana" w:hAnsi="Verdana" w:cs="Verdana"/>
          <w:spacing w:val="4"/>
          <w:sz w:val="21"/>
          <w:szCs w:val="21"/>
        </w:rPr>
        <w:t xml:space="preserve"> presentado por D</w:t>
      </w:r>
      <w:r w:rsidR="00B46364">
        <w:rPr>
          <w:rStyle w:val="CharacterStyle1"/>
          <w:rFonts w:ascii="Verdana" w:hAnsi="Verdana" w:cs="Verdana"/>
          <w:spacing w:val="4"/>
          <w:sz w:val="21"/>
          <w:szCs w:val="21"/>
        </w:rPr>
        <w:t>.H.C.</w:t>
      </w:r>
      <w:r>
        <w:rPr>
          <w:rStyle w:val="CharacterStyle1"/>
          <w:rFonts w:ascii="Verdana" w:hAnsi="Verdana" w:cs="Verdana"/>
          <w:spacing w:val="4"/>
          <w:sz w:val="21"/>
          <w:szCs w:val="21"/>
        </w:rPr>
        <w:t xml:space="preserve"> en contra del </w:t>
      </w:r>
      <w:r w:rsidR="00B46364">
        <w:rPr>
          <w:rStyle w:val="CharacterStyle1"/>
          <w:rFonts w:ascii="Verdana" w:hAnsi="Verdana" w:cs="Verdana"/>
          <w:spacing w:val="4"/>
          <w:sz w:val="21"/>
          <w:szCs w:val="21"/>
        </w:rPr>
        <w:t>artículo</w:t>
      </w:r>
      <w:r>
        <w:rPr>
          <w:rStyle w:val="CharacterStyle1"/>
          <w:rFonts w:ascii="Verdana" w:hAnsi="Verdana" w:cs="Verdana"/>
          <w:spacing w:val="4"/>
          <w:sz w:val="21"/>
          <w:szCs w:val="21"/>
        </w:rPr>
        <w:t xml:space="preserve"> 5.2 de la </w:t>
      </w:r>
      <w:r w:rsidR="00B46364">
        <w:rPr>
          <w:rStyle w:val="CharacterStyle1"/>
          <w:rFonts w:ascii="Verdana" w:hAnsi="Verdana" w:cs="Verdana"/>
          <w:spacing w:val="4"/>
          <w:sz w:val="21"/>
          <w:szCs w:val="21"/>
        </w:rPr>
        <w:t>Sesión</w:t>
      </w:r>
      <w:r>
        <w:rPr>
          <w:rStyle w:val="CharacterStyle1"/>
          <w:rFonts w:ascii="Verdana" w:hAnsi="Verdana" w:cs="Verdana"/>
          <w:spacing w:val="4"/>
          <w:sz w:val="21"/>
          <w:szCs w:val="21"/>
        </w:rPr>
        <w:t xml:space="preserve"> Ordinaria 16-2005 de 3 de marzo de 2005, acuerdo que declar</w:t>
      </w:r>
      <w:r w:rsidR="00B46364">
        <w:rPr>
          <w:rStyle w:val="CharacterStyle1"/>
          <w:rFonts w:ascii="Verdana" w:hAnsi="Verdana" w:cs="Verdana"/>
          <w:spacing w:val="4"/>
          <w:sz w:val="21"/>
          <w:szCs w:val="21"/>
        </w:rPr>
        <w:t>ó</w:t>
      </w:r>
      <w:r>
        <w:rPr>
          <w:rStyle w:val="CharacterStyle1"/>
          <w:rFonts w:ascii="Verdana" w:hAnsi="Verdana" w:cs="Verdana"/>
          <w:spacing w:val="4"/>
          <w:sz w:val="21"/>
          <w:szCs w:val="21"/>
        </w:rPr>
        <w:t xml:space="preserve"> la </w:t>
      </w:r>
      <w:r w:rsidR="00B46364">
        <w:rPr>
          <w:rStyle w:val="CharacterStyle1"/>
          <w:rFonts w:ascii="Verdana" w:hAnsi="Verdana" w:cs="Verdana"/>
          <w:spacing w:val="4"/>
          <w:sz w:val="21"/>
          <w:szCs w:val="21"/>
        </w:rPr>
        <w:t>extinción</w:t>
      </w:r>
      <w:r>
        <w:rPr>
          <w:rStyle w:val="CharacterStyle1"/>
          <w:rFonts w:ascii="Verdana" w:hAnsi="Verdana" w:cs="Verdana"/>
          <w:spacing w:val="4"/>
          <w:sz w:val="21"/>
          <w:szCs w:val="21"/>
        </w:rPr>
        <w:t xml:space="preserve"> del contrato de </w:t>
      </w:r>
      <w:r w:rsidR="00B46364">
        <w:rPr>
          <w:rStyle w:val="CharacterStyle1"/>
          <w:rFonts w:ascii="Verdana" w:hAnsi="Verdana" w:cs="Verdana"/>
          <w:spacing w:val="4"/>
          <w:sz w:val="21"/>
          <w:szCs w:val="21"/>
        </w:rPr>
        <w:t>concesión</w:t>
      </w:r>
      <w:r>
        <w:rPr>
          <w:rStyle w:val="CharacterStyle1"/>
          <w:rFonts w:ascii="Verdana" w:hAnsi="Verdana" w:cs="Verdana"/>
          <w:spacing w:val="4"/>
          <w:sz w:val="21"/>
          <w:szCs w:val="21"/>
        </w:rPr>
        <w:t xml:space="preserve"> de E.</w:t>
      </w:r>
    </w:p>
    <w:p w:rsidR="00483D7A" w:rsidRDefault="00483D7A">
      <w:pPr>
        <w:pStyle w:val="Style1"/>
        <w:numPr>
          <w:ilvl w:val="0"/>
          <w:numId w:val="8"/>
        </w:numPr>
        <w:kinsoku w:val="0"/>
        <w:overflowPunct w:val="0"/>
        <w:autoSpaceDE/>
        <w:autoSpaceDN/>
        <w:adjustRightInd/>
        <w:spacing w:before="278" w:line="271" w:lineRule="exact"/>
        <w:ind w:right="72"/>
        <w:jc w:val="both"/>
        <w:textAlignment w:val="baseline"/>
        <w:rPr>
          <w:rStyle w:val="CharacterStyle1"/>
          <w:rFonts w:ascii="Verdana" w:hAnsi="Verdana" w:cs="Verdana"/>
          <w:i/>
          <w:iCs/>
          <w:spacing w:val="5"/>
          <w:sz w:val="21"/>
          <w:szCs w:val="21"/>
        </w:rPr>
      </w:pPr>
      <w:r>
        <w:rPr>
          <w:rStyle w:val="CharacterStyle1"/>
          <w:rFonts w:ascii="Verdana" w:hAnsi="Verdana" w:cs="Verdana"/>
          <w:spacing w:val="5"/>
          <w:sz w:val="21"/>
          <w:szCs w:val="21"/>
        </w:rPr>
        <w:t xml:space="preserve">El acuerdo 3.2 de la </w:t>
      </w:r>
      <w:r w:rsidR="00B46364">
        <w:rPr>
          <w:rStyle w:val="CharacterStyle1"/>
          <w:rFonts w:ascii="Verdana" w:hAnsi="Verdana" w:cs="Verdana"/>
          <w:spacing w:val="5"/>
          <w:sz w:val="21"/>
          <w:szCs w:val="21"/>
        </w:rPr>
        <w:t>Sesión</w:t>
      </w:r>
      <w:r>
        <w:rPr>
          <w:rStyle w:val="CharacterStyle1"/>
          <w:rFonts w:ascii="Verdana" w:hAnsi="Verdana" w:cs="Verdana"/>
          <w:spacing w:val="5"/>
          <w:sz w:val="21"/>
          <w:szCs w:val="21"/>
        </w:rPr>
        <w:t xml:space="preserve"> Ordinaria 27-2013 de 4 de abril de 2013, </w:t>
      </w:r>
      <w:r w:rsidR="00B46364">
        <w:rPr>
          <w:rStyle w:val="CharacterStyle1"/>
          <w:rFonts w:ascii="Verdana" w:hAnsi="Verdana" w:cs="Verdana"/>
          <w:spacing w:val="5"/>
          <w:sz w:val="21"/>
          <w:szCs w:val="21"/>
        </w:rPr>
        <w:t>aquí</w:t>
      </w:r>
      <w:r>
        <w:rPr>
          <w:rStyle w:val="CharacterStyle1"/>
          <w:rFonts w:ascii="Verdana" w:hAnsi="Verdana" w:cs="Verdana"/>
          <w:spacing w:val="5"/>
          <w:sz w:val="21"/>
          <w:szCs w:val="21"/>
        </w:rPr>
        <w:t xml:space="preserve"> impugnado, ni beneficia ni perjudica a la impugnante a la cual le es aplicable lo dicho por el Tribunal sobre Legitimaci</w:t>
      </w:r>
      <w:r w:rsidR="00B46364">
        <w:rPr>
          <w:rStyle w:val="CharacterStyle1"/>
          <w:rFonts w:ascii="Verdana" w:hAnsi="Verdana" w:cs="Verdana"/>
          <w:spacing w:val="5"/>
          <w:sz w:val="21"/>
          <w:szCs w:val="21"/>
        </w:rPr>
        <w:t>ó</w:t>
      </w:r>
      <w:r>
        <w:rPr>
          <w:rStyle w:val="CharacterStyle1"/>
          <w:rFonts w:ascii="Verdana" w:hAnsi="Verdana" w:cs="Verdana"/>
          <w:spacing w:val="5"/>
          <w:sz w:val="21"/>
          <w:szCs w:val="21"/>
        </w:rPr>
        <w:t xml:space="preserve">n, en la </w:t>
      </w:r>
      <w:r w:rsidR="00B46364">
        <w:rPr>
          <w:rStyle w:val="CharacterStyle1"/>
          <w:rFonts w:ascii="Verdana" w:hAnsi="Verdana" w:cs="Verdana"/>
          <w:spacing w:val="5"/>
          <w:sz w:val="21"/>
          <w:szCs w:val="21"/>
        </w:rPr>
        <w:t>resolución</w:t>
      </w:r>
      <w:r>
        <w:rPr>
          <w:rStyle w:val="CharacterStyle1"/>
          <w:rFonts w:ascii="Verdana" w:hAnsi="Verdana" w:cs="Verdana"/>
          <w:spacing w:val="5"/>
          <w:sz w:val="21"/>
          <w:szCs w:val="21"/>
        </w:rPr>
        <w:t xml:space="preserve"> TAT-2076-2011, mes aun cuando la realidad se ha transformado radicalmente no solo por los indiscutibles derechos de </w:t>
      </w:r>
      <w:r w:rsidR="00B46364">
        <w:rPr>
          <w:rStyle w:val="CharacterStyle1"/>
          <w:rFonts w:ascii="Verdana" w:hAnsi="Verdana" w:cs="Verdana"/>
          <w:spacing w:val="5"/>
          <w:sz w:val="21"/>
          <w:szCs w:val="21"/>
        </w:rPr>
        <w:t>concesión</w:t>
      </w:r>
      <w:r>
        <w:rPr>
          <w:rStyle w:val="CharacterStyle1"/>
          <w:rFonts w:ascii="Verdana" w:hAnsi="Verdana" w:cs="Verdana"/>
          <w:spacing w:val="5"/>
          <w:sz w:val="21"/>
          <w:szCs w:val="21"/>
        </w:rPr>
        <w:t xml:space="preserve"> de C</w:t>
      </w:r>
      <w:r w:rsidR="00B46364">
        <w:rPr>
          <w:rStyle w:val="CharacterStyle1"/>
          <w:rFonts w:ascii="Verdana" w:hAnsi="Verdana" w:cs="Verdana"/>
          <w:spacing w:val="5"/>
          <w:sz w:val="21"/>
          <w:szCs w:val="21"/>
        </w:rPr>
        <w:t>.I.T.</w:t>
      </w:r>
      <w:r>
        <w:rPr>
          <w:rStyle w:val="CharacterStyle1"/>
          <w:rFonts w:ascii="Verdana" w:hAnsi="Verdana" w:cs="Verdana"/>
          <w:spacing w:val="5"/>
          <w:sz w:val="21"/>
          <w:szCs w:val="21"/>
        </w:rPr>
        <w:t xml:space="preserve">, sino </w:t>
      </w:r>
      <w:r w:rsidR="00B46364">
        <w:rPr>
          <w:rStyle w:val="CharacterStyle1"/>
          <w:rFonts w:ascii="Verdana" w:hAnsi="Verdana" w:cs="Verdana"/>
          <w:spacing w:val="5"/>
          <w:sz w:val="21"/>
          <w:szCs w:val="21"/>
        </w:rPr>
        <w:t>también</w:t>
      </w:r>
      <w:r>
        <w:rPr>
          <w:rStyle w:val="CharacterStyle1"/>
          <w:rFonts w:ascii="Verdana" w:hAnsi="Verdana" w:cs="Verdana"/>
          <w:spacing w:val="5"/>
          <w:sz w:val="21"/>
          <w:szCs w:val="21"/>
        </w:rPr>
        <w:t xml:space="preserve"> por la </w:t>
      </w:r>
      <w:r w:rsidR="00B46364">
        <w:rPr>
          <w:rStyle w:val="CharacterStyle1"/>
          <w:rFonts w:ascii="Verdana" w:hAnsi="Verdana" w:cs="Verdana"/>
          <w:spacing w:val="5"/>
          <w:sz w:val="21"/>
          <w:szCs w:val="21"/>
        </w:rPr>
        <w:t>evolución</w:t>
      </w:r>
      <w:r>
        <w:rPr>
          <w:rStyle w:val="CharacterStyle1"/>
          <w:rFonts w:ascii="Verdana" w:hAnsi="Verdana" w:cs="Verdana"/>
          <w:spacing w:val="5"/>
          <w:sz w:val="21"/>
          <w:szCs w:val="21"/>
        </w:rPr>
        <w:t xml:space="preserve"> de la </w:t>
      </w:r>
      <w:r w:rsidR="00B46364">
        <w:rPr>
          <w:rStyle w:val="CharacterStyle1"/>
          <w:rFonts w:ascii="Verdana" w:hAnsi="Verdana" w:cs="Verdana"/>
          <w:spacing w:val="5"/>
          <w:sz w:val="21"/>
          <w:szCs w:val="21"/>
        </w:rPr>
        <w:t>modernización</w:t>
      </w:r>
      <w:r>
        <w:rPr>
          <w:rStyle w:val="CharacterStyle1"/>
          <w:rFonts w:ascii="Verdana" w:hAnsi="Verdana" w:cs="Verdana"/>
          <w:spacing w:val="5"/>
          <w:sz w:val="21"/>
          <w:szCs w:val="21"/>
        </w:rPr>
        <w:t xml:space="preserve"> y la </w:t>
      </w:r>
      <w:r w:rsidR="00B46364">
        <w:rPr>
          <w:rStyle w:val="CharacterStyle1"/>
          <w:rFonts w:ascii="Verdana" w:hAnsi="Verdana" w:cs="Verdana"/>
          <w:spacing w:val="5"/>
          <w:sz w:val="21"/>
          <w:szCs w:val="21"/>
        </w:rPr>
        <w:t>sectorización</w:t>
      </w:r>
      <w:r>
        <w:rPr>
          <w:rStyle w:val="CharacterStyle1"/>
          <w:rFonts w:ascii="Verdana" w:hAnsi="Verdana" w:cs="Verdana"/>
          <w:spacing w:val="5"/>
          <w:sz w:val="21"/>
          <w:szCs w:val="21"/>
        </w:rPr>
        <w:t xml:space="preserve"> del sector </w:t>
      </w:r>
      <w:r w:rsidR="00B46364">
        <w:rPr>
          <w:rStyle w:val="CharacterStyle1"/>
          <w:rFonts w:ascii="Verdana" w:hAnsi="Verdana" w:cs="Verdana"/>
          <w:spacing w:val="5"/>
          <w:sz w:val="21"/>
          <w:szCs w:val="21"/>
        </w:rPr>
        <w:t>geográfico</w:t>
      </w:r>
      <w:r>
        <w:rPr>
          <w:rStyle w:val="CharacterStyle1"/>
          <w:rFonts w:ascii="Verdana" w:hAnsi="Verdana" w:cs="Verdana"/>
          <w:spacing w:val="5"/>
          <w:sz w:val="21"/>
          <w:szCs w:val="21"/>
        </w:rPr>
        <w:t xml:space="preserve"> del corredor San </w:t>
      </w:r>
      <w:r w:rsidR="00B46364">
        <w:rPr>
          <w:rStyle w:val="CharacterStyle1"/>
          <w:rFonts w:ascii="Verdana" w:hAnsi="Verdana" w:cs="Verdana"/>
          <w:spacing w:val="5"/>
          <w:sz w:val="21"/>
          <w:szCs w:val="21"/>
        </w:rPr>
        <w:t>José- Santa Ana. Ademá</w:t>
      </w:r>
      <w:r>
        <w:rPr>
          <w:rStyle w:val="CharacterStyle1"/>
          <w:rFonts w:ascii="Verdana" w:hAnsi="Verdana" w:cs="Verdana"/>
          <w:spacing w:val="5"/>
          <w:sz w:val="21"/>
          <w:szCs w:val="21"/>
        </w:rPr>
        <w:t xml:space="preserve">s de lo anterior existe un hecho contundente cual es la sentencia 710-2012 de las 10:03 horas de 26 de marzo de 2012 del Juzgado Contencioso Administrativo y Civil de Hacienda y ratificado en segunda instancia por el Tribunal Contencioso Administrativo y Civil de Hacienda </w:t>
      </w:r>
      <w:r w:rsidR="00B46364">
        <w:rPr>
          <w:rStyle w:val="CharacterStyle1"/>
          <w:rFonts w:ascii="Verdana" w:hAnsi="Verdana" w:cs="Verdana"/>
          <w:spacing w:val="5"/>
          <w:sz w:val="21"/>
          <w:szCs w:val="21"/>
        </w:rPr>
        <w:t>Sección</w:t>
      </w:r>
      <w:r>
        <w:rPr>
          <w:rStyle w:val="CharacterStyle1"/>
          <w:rFonts w:ascii="Verdana" w:hAnsi="Verdana" w:cs="Verdana"/>
          <w:spacing w:val="5"/>
          <w:sz w:val="21"/>
          <w:szCs w:val="21"/>
        </w:rPr>
        <w:t xml:space="preserve"> Segunda en sentencia 14-2013 de las 10:00 horas de 30 de enero de 2013, que indica " </w:t>
      </w:r>
      <w:r>
        <w:rPr>
          <w:rStyle w:val="CharacterStyle1"/>
          <w:rFonts w:ascii="Verdana" w:hAnsi="Verdana" w:cs="Verdana"/>
          <w:i/>
          <w:iCs/>
          <w:spacing w:val="5"/>
          <w:sz w:val="21"/>
          <w:szCs w:val="21"/>
        </w:rPr>
        <w:t>Por haber variado las circunstancias desde el momento que la empresa I</w:t>
      </w:r>
      <w:r w:rsidR="00B46364">
        <w:rPr>
          <w:rStyle w:val="CharacterStyle1"/>
          <w:rFonts w:ascii="Verdana" w:hAnsi="Verdana" w:cs="Verdana"/>
          <w:i/>
          <w:iCs/>
          <w:spacing w:val="5"/>
          <w:sz w:val="21"/>
          <w:szCs w:val="21"/>
        </w:rPr>
        <w:t>.L.T.</w:t>
      </w:r>
      <w:r>
        <w:rPr>
          <w:rStyle w:val="CharacterStyle1"/>
          <w:rFonts w:ascii="Verdana" w:hAnsi="Verdana" w:cs="Verdana"/>
          <w:i/>
          <w:iCs/>
          <w:spacing w:val="5"/>
          <w:sz w:val="21"/>
          <w:szCs w:val="21"/>
        </w:rPr>
        <w:t>S.A.</w:t>
      </w:r>
      <w:r w:rsidR="00227EAD">
        <w:rPr>
          <w:rStyle w:val="CharacterStyle1"/>
          <w:rFonts w:ascii="Verdana" w:hAnsi="Verdana" w:cs="Verdana"/>
          <w:i/>
          <w:iCs/>
          <w:spacing w:val="5"/>
          <w:sz w:val="21"/>
          <w:szCs w:val="21"/>
        </w:rPr>
        <w:t>,</w:t>
      </w:r>
      <w:r>
        <w:rPr>
          <w:rStyle w:val="CharacterStyle1"/>
          <w:rFonts w:ascii="Verdana" w:hAnsi="Verdana" w:cs="Verdana"/>
          <w:i/>
          <w:iCs/>
          <w:spacing w:val="5"/>
          <w:sz w:val="21"/>
          <w:szCs w:val="21"/>
        </w:rPr>
        <w:t xml:space="preserve"> </w:t>
      </w:r>
      <w:r w:rsidR="00B46364">
        <w:rPr>
          <w:rStyle w:val="CharacterStyle1"/>
          <w:rFonts w:ascii="Verdana" w:hAnsi="Verdana" w:cs="Verdana"/>
          <w:i/>
          <w:iCs/>
          <w:spacing w:val="5"/>
          <w:sz w:val="21"/>
          <w:szCs w:val="21"/>
        </w:rPr>
        <w:t>adquirió</w:t>
      </w:r>
      <w:r>
        <w:rPr>
          <w:rStyle w:val="CharacterStyle1"/>
          <w:rFonts w:ascii="Verdana" w:hAnsi="Verdana" w:cs="Verdana"/>
          <w:i/>
          <w:iCs/>
          <w:spacing w:val="5"/>
          <w:sz w:val="21"/>
          <w:szCs w:val="21"/>
        </w:rPr>
        <w:t xml:space="preserve"> un permiso de </w:t>
      </w:r>
      <w:r w:rsidR="00B46364">
        <w:rPr>
          <w:rStyle w:val="CharacterStyle1"/>
          <w:rFonts w:ascii="Verdana" w:hAnsi="Verdana" w:cs="Verdana"/>
          <w:i/>
          <w:iCs/>
          <w:spacing w:val="5"/>
          <w:sz w:val="21"/>
          <w:szCs w:val="21"/>
        </w:rPr>
        <w:t>operación</w:t>
      </w:r>
      <w:r>
        <w:rPr>
          <w:rStyle w:val="CharacterStyle1"/>
          <w:rFonts w:ascii="Verdana" w:hAnsi="Verdana" w:cs="Verdana"/>
          <w:i/>
          <w:iCs/>
          <w:spacing w:val="5"/>
          <w:sz w:val="21"/>
          <w:szCs w:val="21"/>
        </w:rPr>
        <w:t xml:space="preserve"> sobre la extinta ruta 128, se entiende que existe una falta de </w:t>
      </w:r>
      <w:r w:rsidR="00B46364">
        <w:rPr>
          <w:rStyle w:val="CharacterStyle1"/>
          <w:rFonts w:ascii="Verdana" w:hAnsi="Verdana" w:cs="Verdana"/>
          <w:i/>
          <w:iCs/>
          <w:spacing w:val="5"/>
          <w:sz w:val="21"/>
          <w:szCs w:val="21"/>
        </w:rPr>
        <w:t>interés</w:t>
      </w:r>
      <w:r>
        <w:rPr>
          <w:rStyle w:val="CharacterStyle1"/>
          <w:rFonts w:ascii="Verdana" w:hAnsi="Verdana" w:cs="Verdana"/>
          <w:i/>
          <w:iCs/>
          <w:spacing w:val="5"/>
          <w:sz w:val="21"/>
          <w:szCs w:val="21"/>
        </w:rPr>
        <w:t xml:space="preserve"> actual, debido a que en el eventual caso que se anularan los acuerdos 18-2005 y 36-2005, no </w:t>
      </w:r>
      <w:r w:rsidR="00B46364">
        <w:rPr>
          <w:rStyle w:val="CharacterStyle1"/>
          <w:rFonts w:ascii="Verdana" w:hAnsi="Verdana" w:cs="Verdana"/>
          <w:i/>
          <w:iCs/>
          <w:spacing w:val="5"/>
          <w:sz w:val="21"/>
          <w:szCs w:val="21"/>
        </w:rPr>
        <w:t>produciría</w:t>
      </w:r>
      <w:r>
        <w:rPr>
          <w:rStyle w:val="CharacterStyle1"/>
          <w:rFonts w:ascii="Verdana" w:hAnsi="Verdana" w:cs="Verdana"/>
          <w:i/>
          <w:iCs/>
          <w:spacing w:val="5"/>
          <w:sz w:val="21"/>
          <w:szCs w:val="21"/>
        </w:rPr>
        <w:t xml:space="preserve"> </w:t>
      </w:r>
      <w:r w:rsidR="00B46364">
        <w:rPr>
          <w:rStyle w:val="CharacterStyle1"/>
          <w:rFonts w:ascii="Verdana" w:hAnsi="Verdana" w:cs="Verdana"/>
          <w:i/>
          <w:iCs/>
          <w:spacing w:val="5"/>
          <w:sz w:val="21"/>
          <w:szCs w:val="21"/>
        </w:rPr>
        <w:t>ningún</w:t>
      </w:r>
      <w:r>
        <w:rPr>
          <w:rStyle w:val="CharacterStyle1"/>
          <w:rFonts w:ascii="Verdana" w:hAnsi="Verdana" w:cs="Verdana"/>
          <w:i/>
          <w:iCs/>
          <w:spacing w:val="5"/>
          <w:sz w:val="21"/>
          <w:szCs w:val="21"/>
        </w:rPr>
        <w:t xml:space="preserve"> efecto en la </w:t>
      </w:r>
      <w:r w:rsidR="00B46364">
        <w:rPr>
          <w:rStyle w:val="CharacterStyle1"/>
          <w:rFonts w:ascii="Verdana" w:hAnsi="Verdana" w:cs="Verdana"/>
          <w:i/>
          <w:iCs/>
          <w:spacing w:val="5"/>
          <w:sz w:val="21"/>
          <w:szCs w:val="21"/>
        </w:rPr>
        <w:t>prestación</w:t>
      </w:r>
      <w:r>
        <w:rPr>
          <w:rStyle w:val="CharacterStyle1"/>
          <w:rFonts w:ascii="Verdana" w:hAnsi="Verdana" w:cs="Verdana"/>
          <w:i/>
          <w:iCs/>
          <w:spacing w:val="5"/>
          <w:sz w:val="21"/>
          <w:szCs w:val="21"/>
        </w:rPr>
        <w:t xml:space="preserve"> del servicio de transporte </w:t>
      </w:r>
      <w:r w:rsidR="00B46364">
        <w:rPr>
          <w:rStyle w:val="CharacterStyle1"/>
          <w:rFonts w:ascii="Verdana" w:hAnsi="Verdana" w:cs="Verdana"/>
          <w:i/>
          <w:iCs/>
          <w:spacing w:val="5"/>
          <w:sz w:val="21"/>
          <w:szCs w:val="21"/>
        </w:rPr>
        <w:t>público</w:t>
      </w:r>
      <w:r>
        <w:rPr>
          <w:rStyle w:val="CharacterStyle1"/>
          <w:rFonts w:ascii="Verdana" w:hAnsi="Verdana" w:cs="Verdana"/>
          <w:i/>
          <w:iCs/>
          <w:spacing w:val="5"/>
          <w:sz w:val="21"/>
          <w:szCs w:val="21"/>
        </w:rPr>
        <w:t xml:space="preserve"> remunerado de personas en la ruta primaria radial sector </w:t>
      </w:r>
      <w:r w:rsidR="00B46364">
        <w:rPr>
          <w:rStyle w:val="CharacterStyle1"/>
          <w:rFonts w:ascii="Verdana" w:hAnsi="Verdana" w:cs="Verdana"/>
          <w:i/>
          <w:iCs/>
          <w:spacing w:val="5"/>
          <w:sz w:val="21"/>
          <w:szCs w:val="21"/>
        </w:rPr>
        <w:t>Escazú</w:t>
      </w:r>
      <w:r>
        <w:rPr>
          <w:rStyle w:val="CharacterStyle1"/>
          <w:rFonts w:ascii="Verdana" w:hAnsi="Verdana" w:cs="Verdana"/>
          <w:i/>
          <w:iCs/>
          <w:spacing w:val="5"/>
          <w:sz w:val="21"/>
          <w:szCs w:val="21"/>
        </w:rPr>
        <w:t xml:space="preserve">-Santa Ana, ni con la </w:t>
      </w:r>
      <w:r w:rsidR="00B46364">
        <w:rPr>
          <w:rStyle w:val="CharacterStyle1"/>
          <w:rFonts w:ascii="Verdana" w:hAnsi="Verdana" w:cs="Verdana"/>
          <w:i/>
          <w:iCs/>
          <w:spacing w:val="5"/>
          <w:sz w:val="21"/>
          <w:szCs w:val="21"/>
        </w:rPr>
        <w:t>prestación</w:t>
      </w:r>
      <w:r>
        <w:rPr>
          <w:rStyle w:val="CharacterStyle1"/>
          <w:rFonts w:ascii="Verdana" w:hAnsi="Verdana" w:cs="Verdana"/>
          <w:i/>
          <w:iCs/>
          <w:spacing w:val="5"/>
          <w:sz w:val="21"/>
          <w:szCs w:val="21"/>
        </w:rPr>
        <w:t xml:space="preserve"> del servicio de parte de I</w:t>
      </w:r>
      <w:r w:rsidR="00B46364">
        <w:rPr>
          <w:rStyle w:val="CharacterStyle1"/>
          <w:rFonts w:ascii="Verdana" w:hAnsi="Verdana" w:cs="Verdana"/>
          <w:i/>
          <w:iCs/>
          <w:spacing w:val="5"/>
          <w:sz w:val="21"/>
          <w:szCs w:val="21"/>
        </w:rPr>
        <w:t>.L.T.S.A., debido a que esta ú</w:t>
      </w:r>
      <w:r>
        <w:rPr>
          <w:rStyle w:val="CharacterStyle1"/>
          <w:rFonts w:ascii="Verdana" w:hAnsi="Verdana" w:cs="Verdana"/>
          <w:i/>
          <w:iCs/>
          <w:spacing w:val="5"/>
          <w:sz w:val="21"/>
          <w:szCs w:val="21"/>
        </w:rPr>
        <w:t xml:space="preserve">ltima ya no opera en </w:t>
      </w:r>
      <w:r w:rsidR="00B46364">
        <w:rPr>
          <w:rStyle w:val="CharacterStyle1"/>
          <w:rFonts w:ascii="Verdana" w:hAnsi="Verdana" w:cs="Verdana"/>
          <w:i/>
          <w:iCs/>
          <w:spacing w:val="5"/>
          <w:sz w:val="21"/>
          <w:szCs w:val="21"/>
        </w:rPr>
        <w:t>carácter</w:t>
      </w:r>
      <w:r>
        <w:rPr>
          <w:rStyle w:val="CharacterStyle1"/>
          <w:rFonts w:ascii="Verdana" w:hAnsi="Verdana" w:cs="Verdana"/>
          <w:i/>
          <w:iCs/>
          <w:spacing w:val="5"/>
          <w:sz w:val="21"/>
          <w:szCs w:val="21"/>
        </w:rPr>
        <w:t xml:space="preserve"> de permisionaria ni tampoco existe como tal la ruta 128, sino mas bien la ruta 09 San </w:t>
      </w:r>
      <w:r w:rsidR="00B46364">
        <w:rPr>
          <w:rStyle w:val="CharacterStyle1"/>
          <w:rFonts w:ascii="Verdana" w:hAnsi="Verdana" w:cs="Verdana"/>
          <w:i/>
          <w:iCs/>
          <w:spacing w:val="5"/>
          <w:sz w:val="21"/>
          <w:szCs w:val="21"/>
        </w:rPr>
        <w:t>José</w:t>
      </w:r>
      <w:r>
        <w:rPr>
          <w:rStyle w:val="CharacterStyle1"/>
          <w:rFonts w:ascii="Verdana" w:hAnsi="Verdana" w:cs="Verdana"/>
          <w:i/>
          <w:iCs/>
          <w:spacing w:val="5"/>
          <w:sz w:val="21"/>
          <w:szCs w:val="21"/>
        </w:rPr>
        <w:t>-</w:t>
      </w:r>
      <w:r w:rsidR="00B46364">
        <w:rPr>
          <w:rStyle w:val="CharacterStyle1"/>
          <w:rFonts w:ascii="Verdana" w:hAnsi="Verdana" w:cs="Verdana"/>
          <w:i/>
          <w:iCs/>
          <w:spacing w:val="5"/>
          <w:sz w:val="21"/>
          <w:szCs w:val="21"/>
        </w:rPr>
        <w:t>Escazú</w:t>
      </w:r>
      <w:r>
        <w:rPr>
          <w:rStyle w:val="CharacterStyle1"/>
          <w:rFonts w:ascii="Verdana" w:hAnsi="Verdana" w:cs="Verdana"/>
          <w:i/>
          <w:iCs/>
          <w:spacing w:val="5"/>
          <w:sz w:val="21"/>
          <w:szCs w:val="21"/>
        </w:rPr>
        <w:t xml:space="preserve">-Bello Horizonte-San Antonio-Santa Ana y ramales conocida como ruta primaria radial del sector </w:t>
      </w:r>
      <w:r w:rsidR="00B46364">
        <w:rPr>
          <w:rStyle w:val="CharacterStyle1"/>
          <w:rFonts w:ascii="Verdana" w:hAnsi="Verdana" w:cs="Verdana"/>
          <w:i/>
          <w:iCs/>
          <w:spacing w:val="5"/>
          <w:sz w:val="21"/>
          <w:szCs w:val="21"/>
        </w:rPr>
        <w:t>Escazú</w:t>
      </w:r>
      <w:r>
        <w:rPr>
          <w:rStyle w:val="CharacterStyle1"/>
          <w:rFonts w:ascii="Verdana" w:hAnsi="Verdana" w:cs="Verdana"/>
          <w:i/>
          <w:iCs/>
          <w:spacing w:val="5"/>
          <w:sz w:val="21"/>
          <w:szCs w:val="21"/>
        </w:rPr>
        <w:t>-Santa Ana...."</w:t>
      </w:r>
    </w:p>
    <w:p w:rsidR="00483D7A" w:rsidRDefault="00483D7A">
      <w:pPr>
        <w:pStyle w:val="Style1"/>
        <w:kinsoku w:val="0"/>
        <w:overflowPunct w:val="0"/>
        <w:autoSpaceDE/>
        <w:autoSpaceDN/>
        <w:adjustRightInd/>
        <w:spacing w:before="279" w:line="265" w:lineRule="exact"/>
        <w:ind w:left="72" w:right="72"/>
        <w:jc w:val="both"/>
        <w:textAlignment w:val="baseline"/>
        <w:rPr>
          <w:rStyle w:val="CharacterStyle1"/>
          <w:rFonts w:ascii="Verdana" w:hAnsi="Verdana" w:cs="Verdana"/>
          <w:spacing w:val="6"/>
          <w:sz w:val="21"/>
          <w:szCs w:val="21"/>
        </w:rPr>
      </w:pPr>
      <w:proofErr w:type="gramStart"/>
      <w:r>
        <w:rPr>
          <w:rStyle w:val="CharacterStyle1"/>
          <w:rFonts w:ascii="Verdana" w:hAnsi="Verdana" w:cs="Verdana"/>
          <w:spacing w:val="6"/>
          <w:sz w:val="21"/>
          <w:szCs w:val="21"/>
        </w:rPr>
        <w:t>f</w:t>
      </w:r>
      <w:proofErr w:type="gramEnd"/>
      <w:r>
        <w:rPr>
          <w:rStyle w:val="CharacterStyle1"/>
          <w:rFonts w:ascii="Verdana" w:hAnsi="Verdana" w:cs="Verdana"/>
          <w:spacing w:val="6"/>
          <w:sz w:val="21"/>
          <w:szCs w:val="21"/>
        </w:rPr>
        <w:t xml:space="preserve">.)- Que lo resuelto por el TAT en la </w:t>
      </w:r>
      <w:r w:rsidR="00B46364">
        <w:rPr>
          <w:rStyle w:val="CharacterStyle1"/>
          <w:rFonts w:ascii="Verdana" w:hAnsi="Verdana" w:cs="Verdana"/>
          <w:spacing w:val="6"/>
          <w:sz w:val="21"/>
          <w:szCs w:val="21"/>
        </w:rPr>
        <w:t>resolución</w:t>
      </w:r>
      <w:r>
        <w:rPr>
          <w:rStyle w:val="CharacterStyle1"/>
          <w:rFonts w:ascii="Verdana" w:hAnsi="Verdana" w:cs="Verdana"/>
          <w:spacing w:val="6"/>
          <w:sz w:val="21"/>
          <w:szCs w:val="21"/>
        </w:rPr>
        <w:t xml:space="preserve"> de reiterada </w:t>
      </w:r>
      <w:r w:rsidR="00B46364">
        <w:rPr>
          <w:rStyle w:val="CharacterStyle1"/>
          <w:rFonts w:ascii="Verdana" w:hAnsi="Verdana" w:cs="Verdana"/>
          <w:spacing w:val="6"/>
          <w:sz w:val="21"/>
          <w:szCs w:val="21"/>
        </w:rPr>
        <w:t>mención</w:t>
      </w:r>
      <w:r>
        <w:rPr>
          <w:rStyle w:val="CharacterStyle1"/>
          <w:rFonts w:ascii="Verdana" w:hAnsi="Verdana" w:cs="Verdana"/>
          <w:spacing w:val="6"/>
          <w:sz w:val="21"/>
          <w:szCs w:val="21"/>
        </w:rPr>
        <w:t xml:space="preserve"> es totalmente aplicable al caso concreto, al </w:t>
      </w:r>
      <w:r w:rsidR="00B46364">
        <w:rPr>
          <w:rStyle w:val="CharacterStyle1"/>
          <w:rFonts w:ascii="Verdana" w:hAnsi="Verdana" w:cs="Verdana"/>
          <w:spacing w:val="6"/>
          <w:sz w:val="21"/>
          <w:szCs w:val="21"/>
        </w:rPr>
        <w:t>señalar</w:t>
      </w:r>
      <w:r>
        <w:rPr>
          <w:rStyle w:val="CharacterStyle1"/>
          <w:rFonts w:ascii="Verdana" w:hAnsi="Verdana" w:cs="Verdana"/>
          <w:spacing w:val="6"/>
          <w:sz w:val="21"/>
          <w:szCs w:val="21"/>
        </w:rPr>
        <w:t xml:space="preserve"> que los solicitantes en el </w:t>
      </w:r>
      <w:r w:rsidR="00B46364">
        <w:rPr>
          <w:rStyle w:val="CharacterStyle1"/>
          <w:rFonts w:ascii="Verdana" w:hAnsi="Verdana" w:cs="Verdana"/>
          <w:spacing w:val="6"/>
          <w:sz w:val="21"/>
          <w:szCs w:val="21"/>
        </w:rPr>
        <w:t>año</w:t>
      </w:r>
      <w:r>
        <w:rPr>
          <w:rStyle w:val="CharacterStyle1"/>
          <w:rFonts w:ascii="Verdana" w:hAnsi="Verdana" w:cs="Verdana"/>
          <w:spacing w:val="6"/>
          <w:sz w:val="21"/>
          <w:szCs w:val="21"/>
        </w:rPr>
        <w:t xml:space="preserve"> 2003 de la ruta hoy desaparecida la 128, lo que </w:t>
      </w:r>
      <w:r w:rsidR="00B46364">
        <w:rPr>
          <w:rStyle w:val="CharacterStyle1"/>
          <w:rFonts w:ascii="Verdana" w:hAnsi="Verdana" w:cs="Verdana"/>
          <w:spacing w:val="6"/>
          <w:sz w:val="21"/>
          <w:szCs w:val="21"/>
        </w:rPr>
        <w:t>tenían</w:t>
      </w:r>
      <w:r>
        <w:rPr>
          <w:rStyle w:val="CharacterStyle1"/>
          <w:rFonts w:ascii="Verdana" w:hAnsi="Verdana" w:cs="Verdana"/>
          <w:spacing w:val="6"/>
          <w:sz w:val="21"/>
          <w:szCs w:val="21"/>
        </w:rPr>
        <w:t xml:space="preserve"> era una simple expectativa de derecho, no un </w:t>
      </w:r>
      <w:r w:rsidR="00B46364">
        <w:rPr>
          <w:rStyle w:val="CharacterStyle1"/>
          <w:rFonts w:ascii="Verdana" w:hAnsi="Verdana" w:cs="Verdana"/>
          <w:spacing w:val="6"/>
          <w:sz w:val="21"/>
          <w:szCs w:val="21"/>
        </w:rPr>
        <w:t>interés</w:t>
      </w:r>
      <w:r>
        <w:rPr>
          <w:rStyle w:val="CharacterStyle1"/>
          <w:rFonts w:ascii="Verdana" w:hAnsi="Verdana" w:cs="Verdana"/>
          <w:spacing w:val="6"/>
          <w:sz w:val="21"/>
          <w:szCs w:val="21"/>
        </w:rPr>
        <w:t xml:space="preserve"> legitimo, ni un derecho subjetivo.</w:t>
      </w:r>
    </w:p>
    <w:p w:rsidR="00483D7A" w:rsidRDefault="00483D7A">
      <w:pPr>
        <w:pStyle w:val="Style1"/>
        <w:kinsoku w:val="0"/>
        <w:overflowPunct w:val="0"/>
        <w:autoSpaceDE/>
        <w:autoSpaceDN/>
        <w:adjustRightInd/>
        <w:spacing w:before="276" w:line="271" w:lineRule="exact"/>
        <w:ind w:left="72" w:right="72"/>
        <w:textAlignment w:val="baseline"/>
        <w:rPr>
          <w:rStyle w:val="CharacterStyle1"/>
          <w:rFonts w:ascii="Verdana" w:hAnsi="Verdana" w:cs="Verdana"/>
          <w:spacing w:val="6"/>
          <w:sz w:val="21"/>
          <w:szCs w:val="21"/>
        </w:rPr>
      </w:pPr>
      <w:r>
        <w:rPr>
          <w:rStyle w:val="CharacterStyle1"/>
          <w:rFonts w:ascii="Verdana" w:hAnsi="Verdana" w:cs="Verdana"/>
          <w:spacing w:val="6"/>
          <w:sz w:val="21"/>
          <w:szCs w:val="21"/>
        </w:rPr>
        <w:t xml:space="preserve">h.)- Solicita se declare sin lugar el presente Recurso de </w:t>
      </w:r>
      <w:r w:rsidR="00B46364">
        <w:rPr>
          <w:rStyle w:val="CharacterStyle1"/>
          <w:rFonts w:ascii="Verdana" w:hAnsi="Verdana" w:cs="Verdana"/>
          <w:spacing w:val="6"/>
          <w:sz w:val="21"/>
          <w:szCs w:val="21"/>
        </w:rPr>
        <w:t>Apelación</w:t>
      </w:r>
      <w:r>
        <w:rPr>
          <w:rStyle w:val="CharacterStyle1"/>
          <w:rFonts w:ascii="Verdana" w:hAnsi="Verdana" w:cs="Verdana"/>
          <w:spacing w:val="6"/>
          <w:sz w:val="21"/>
          <w:szCs w:val="21"/>
        </w:rPr>
        <w:t>.</w:t>
      </w:r>
    </w:p>
    <w:p w:rsidR="00483D7A" w:rsidRDefault="00483D7A">
      <w:pPr>
        <w:pStyle w:val="Style1"/>
        <w:kinsoku w:val="0"/>
        <w:overflowPunct w:val="0"/>
        <w:autoSpaceDE/>
        <w:autoSpaceDN/>
        <w:adjustRightInd/>
        <w:spacing w:before="275" w:line="271" w:lineRule="exact"/>
        <w:ind w:left="72" w:right="72"/>
        <w:jc w:val="both"/>
        <w:textAlignment w:val="baseline"/>
        <w:rPr>
          <w:rStyle w:val="CharacterStyle1"/>
          <w:rFonts w:ascii="Verdana" w:hAnsi="Verdana" w:cs="Verdana"/>
          <w:spacing w:val="5"/>
          <w:sz w:val="21"/>
          <w:szCs w:val="21"/>
        </w:rPr>
      </w:pPr>
      <w:r>
        <w:rPr>
          <w:rStyle w:val="CharacterStyle1"/>
          <w:rFonts w:ascii="Verdana" w:hAnsi="Verdana" w:cs="Verdana"/>
          <w:b/>
          <w:bCs/>
          <w:spacing w:val="5"/>
          <w:sz w:val="21"/>
          <w:szCs w:val="21"/>
        </w:rPr>
        <w:t xml:space="preserve">CUARTO: </w:t>
      </w:r>
      <w:r>
        <w:rPr>
          <w:rStyle w:val="CharacterStyle1"/>
          <w:rFonts w:ascii="Verdana" w:hAnsi="Verdana" w:cs="Verdana"/>
          <w:spacing w:val="5"/>
          <w:sz w:val="21"/>
          <w:szCs w:val="21"/>
        </w:rPr>
        <w:t>La Empresa de T</w:t>
      </w:r>
      <w:r w:rsidR="00B46364">
        <w:rPr>
          <w:rStyle w:val="CharacterStyle1"/>
          <w:rFonts w:ascii="Verdana" w:hAnsi="Verdana" w:cs="Verdana"/>
          <w:spacing w:val="5"/>
          <w:sz w:val="21"/>
          <w:szCs w:val="21"/>
        </w:rPr>
        <w:t>.S.A.S.A.</w:t>
      </w:r>
      <w:r>
        <w:rPr>
          <w:rStyle w:val="CharacterStyle1"/>
          <w:rFonts w:ascii="Verdana" w:hAnsi="Verdana" w:cs="Verdana"/>
          <w:spacing w:val="5"/>
          <w:sz w:val="21"/>
          <w:szCs w:val="21"/>
        </w:rPr>
        <w:t xml:space="preserve">, se apersona ante el Tribunal por medio de su representante </w:t>
      </w:r>
      <w:r w:rsidR="00B46364">
        <w:rPr>
          <w:rStyle w:val="CharacterStyle1"/>
          <w:rFonts w:ascii="Verdana" w:hAnsi="Verdana" w:cs="Verdana"/>
          <w:spacing w:val="5"/>
          <w:sz w:val="21"/>
          <w:szCs w:val="21"/>
        </w:rPr>
        <w:t>señor</w:t>
      </w:r>
      <w:r>
        <w:rPr>
          <w:rStyle w:val="CharacterStyle1"/>
          <w:rFonts w:ascii="Verdana" w:hAnsi="Verdana" w:cs="Verdana"/>
          <w:spacing w:val="5"/>
          <w:sz w:val="21"/>
          <w:szCs w:val="21"/>
        </w:rPr>
        <w:t xml:space="preserve"> D</w:t>
      </w:r>
      <w:r w:rsidR="00B46364">
        <w:rPr>
          <w:rStyle w:val="CharacterStyle1"/>
          <w:rFonts w:ascii="Verdana" w:hAnsi="Verdana" w:cs="Verdana"/>
          <w:spacing w:val="5"/>
          <w:sz w:val="21"/>
          <w:szCs w:val="21"/>
        </w:rPr>
        <w:t>.H.C.</w:t>
      </w:r>
      <w:r>
        <w:rPr>
          <w:rStyle w:val="CharacterStyle1"/>
          <w:rFonts w:ascii="Verdana" w:hAnsi="Verdana" w:cs="Verdana"/>
          <w:spacing w:val="5"/>
          <w:sz w:val="21"/>
          <w:szCs w:val="21"/>
        </w:rPr>
        <w:t xml:space="preserve"> y manifiesta: (</w:t>
      </w:r>
      <w:r w:rsidR="00B46364">
        <w:rPr>
          <w:rStyle w:val="CharacterStyle1"/>
          <w:rFonts w:ascii="Verdana" w:hAnsi="Verdana" w:cs="Verdana"/>
          <w:spacing w:val="5"/>
          <w:sz w:val="21"/>
          <w:szCs w:val="21"/>
        </w:rPr>
        <w:t>Léanse</w:t>
      </w:r>
      <w:r>
        <w:rPr>
          <w:rStyle w:val="CharacterStyle1"/>
          <w:rFonts w:ascii="Verdana" w:hAnsi="Verdana" w:cs="Verdana"/>
          <w:spacing w:val="5"/>
          <w:sz w:val="21"/>
          <w:szCs w:val="21"/>
        </w:rPr>
        <w:t xml:space="preserve"> folios 226 a 230 del expediente administrativo)</w:t>
      </w:r>
    </w:p>
    <w:p w:rsidR="00483D7A" w:rsidRDefault="00483D7A">
      <w:pPr>
        <w:pStyle w:val="Style1"/>
        <w:kinsoku w:val="0"/>
        <w:overflowPunct w:val="0"/>
        <w:autoSpaceDE/>
        <w:autoSpaceDN/>
        <w:adjustRightInd/>
        <w:spacing w:before="276" w:line="271" w:lineRule="exact"/>
        <w:ind w:left="72" w:right="72"/>
        <w:jc w:val="both"/>
        <w:textAlignment w:val="baseline"/>
        <w:rPr>
          <w:rStyle w:val="CharacterStyle1"/>
          <w:rFonts w:ascii="Verdana" w:hAnsi="Verdana" w:cs="Verdana"/>
          <w:sz w:val="21"/>
          <w:szCs w:val="21"/>
        </w:rPr>
      </w:pPr>
      <w:r>
        <w:rPr>
          <w:rStyle w:val="CharacterStyle1"/>
          <w:rFonts w:ascii="Verdana" w:hAnsi="Verdana" w:cs="Verdana"/>
          <w:sz w:val="21"/>
          <w:szCs w:val="21"/>
        </w:rPr>
        <w:t xml:space="preserve">a).- Indica que aporta copia certificada del </w:t>
      </w:r>
      <w:r w:rsidR="00B46364">
        <w:rPr>
          <w:rStyle w:val="CharacterStyle1"/>
          <w:rFonts w:ascii="Verdana" w:hAnsi="Verdana" w:cs="Verdana"/>
          <w:sz w:val="21"/>
          <w:szCs w:val="21"/>
        </w:rPr>
        <w:t>artículo</w:t>
      </w:r>
      <w:r>
        <w:rPr>
          <w:rStyle w:val="CharacterStyle1"/>
          <w:rFonts w:ascii="Verdana" w:hAnsi="Verdana" w:cs="Verdana"/>
          <w:sz w:val="21"/>
          <w:szCs w:val="21"/>
        </w:rPr>
        <w:t xml:space="preserve"> 3.2 de la </w:t>
      </w:r>
      <w:r w:rsidR="00B46364">
        <w:rPr>
          <w:rStyle w:val="CharacterStyle1"/>
          <w:rFonts w:ascii="Verdana" w:hAnsi="Verdana" w:cs="Verdana"/>
          <w:sz w:val="21"/>
          <w:szCs w:val="21"/>
        </w:rPr>
        <w:t>Sesión</w:t>
      </w:r>
      <w:r>
        <w:rPr>
          <w:rStyle w:val="CharacterStyle1"/>
          <w:rFonts w:ascii="Verdana" w:hAnsi="Verdana" w:cs="Verdana"/>
          <w:sz w:val="21"/>
          <w:szCs w:val="21"/>
        </w:rPr>
        <w:t xml:space="preserve"> Ordinaria 27-2013, </w:t>
      </w:r>
      <w:r w:rsidR="00B46364">
        <w:rPr>
          <w:rStyle w:val="CharacterStyle1"/>
          <w:rFonts w:ascii="Verdana" w:hAnsi="Verdana" w:cs="Verdana"/>
          <w:sz w:val="21"/>
          <w:szCs w:val="21"/>
        </w:rPr>
        <w:t>según</w:t>
      </w:r>
      <w:r>
        <w:rPr>
          <w:rStyle w:val="CharacterStyle1"/>
          <w:rFonts w:ascii="Verdana" w:hAnsi="Verdana" w:cs="Verdana"/>
          <w:sz w:val="21"/>
          <w:szCs w:val="21"/>
        </w:rPr>
        <w:t xml:space="preserve"> lo solicitado en </w:t>
      </w:r>
      <w:r w:rsidR="00B46364">
        <w:rPr>
          <w:rStyle w:val="CharacterStyle1"/>
          <w:rFonts w:ascii="Verdana" w:hAnsi="Verdana" w:cs="Verdana"/>
          <w:sz w:val="21"/>
          <w:szCs w:val="21"/>
        </w:rPr>
        <w:t>prevención</w:t>
      </w:r>
      <w:r>
        <w:rPr>
          <w:rStyle w:val="CharacterStyle1"/>
          <w:rFonts w:ascii="Verdana" w:hAnsi="Verdana" w:cs="Verdana"/>
          <w:sz w:val="21"/>
          <w:szCs w:val="21"/>
        </w:rPr>
        <w:t xml:space="preserve"> TAT-047-14 de las 9:40 horas del 30 de julio de 2014.</w:t>
      </w:r>
    </w:p>
    <w:p w:rsidR="00483D7A" w:rsidRDefault="00483D7A">
      <w:pPr>
        <w:widowControl/>
        <w:kinsoku/>
        <w:overflowPunct/>
        <w:autoSpaceDE w:val="0"/>
        <w:autoSpaceDN w:val="0"/>
        <w:adjustRightInd w:val="0"/>
        <w:textAlignment w:val="auto"/>
        <w:sectPr w:rsidR="00483D7A">
          <w:pgSz w:w="12120" w:h="15840"/>
          <w:pgMar w:top="1460" w:right="1550" w:bottom="559" w:left="1570" w:header="720" w:footer="720" w:gutter="0"/>
          <w:cols w:space="720"/>
          <w:noEndnote/>
        </w:sectPr>
      </w:pPr>
    </w:p>
    <w:p w:rsidR="00483D7A" w:rsidRDefault="00483D7A">
      <w:pPr>
        <w:pStyle w:val="Style1"/>
        <w:kinsoku w:val="0"/>
        <w:overflowPunct w:val="0"/>
        <w:autoSpaceDE/>
        <w:autoSpaceDN/>
        <w:adjustRightInd/>
        <w:spacing w:line="267" w:lineRule="exact"/>
        <w:ind w:left="72" w:right="72"/>
        <w:jc w:val="both"/>
        <w:textAlignment w:val="baseline"/>
        <w:rPr>
          <w:rStyle w:val="CharacterStyle1"/>
          <w:rFonts w:ascii="Verdana" w:hAnsi="Verdana" w:cs="Verdana"/>
          <w:spacing w:val="8"/>
          <w:sz w:val="21"/>
          <w:szCs w:val="21"/>
        </w:rPr>
      </w:pPr>
      <w:r>
        <w:rPr>
          <w:rStyle w:val="CharacterStyle1"/>
          <w:rFonts w:ascii="Verdana" w:hAnsi="Verdana" w:cs="Verdana"/>
          <w:spacing w:val="8"/>
          <w:sz w:val="21"/>
          <w:szCs w:val="21"/>
        </w:rPr>
        <w:t xml:space="preserve">b). Aporta el informe </w:t>
      </w:r>
      <w:r w:rsidR="00B46364">
        <w:rPr>
          <w:rStyle w:val="CharacterStyle1"/>
          <w:rFonts w:ascii="Verdana" w:hAnsi="Verdana" w:cs="Verdana"/>
          <w:spacing w:val="8"/>
          <w:sz w:val="21"/>
          <w:szCs w:val="21"/>
        </w:rPr>
        <w:t>jurídico</w:t>
      </w:r>
      <w:r>
        <w:rPr>
          <w:rStyle w:val="CharacterStyle1"/>
          <w:rFonts w:ascii="Verdana" w:hAnsi="Verdana" w:cs="Verdana"/>
          <w:spacing w:val="8"/>
          <w:sz w:val="21"/>
          <w:szCs w:val="21"/>
        </w:rPr>
        <w:t xml:space="preserve"> DAJ-2013-0000956 del cual se aparta la Junta Directiva y sin </w:t>
      </w:r>
      <w:r w:rsidR="00B46364">
        <w:rPr>
          <w:rStyle w:val="CharacterStyle1"/>
          <w:rFonts w:ascii="Verdana" w:hAnsi="Verdana" w:cs="Verdana"/>
          <w:spacing w:val="8"/>
          <w:sz w:val="21"/>
          <w:szCs w:val="21"/>
        </w:rPr>
        <w:t>motivación emite el acuerdo 3.2 de l</w:t>
      </w:r>
      <w:r>
        <w:rPr>
          <w:rStyle w:val="CharacterStyle1"/>
          <w:rFonts w:ascii="Verdana" w:hAnsi="Verdana" w:cs="Verdana"/>
          <w:spacing w:val="8"/>
          <w:sz w:val="21"/>
          <w:szCs w:val="21"/>
        </w:rPr>
        <w:t xml:space="preserve">a </w:t>
      </w:r>
      <w:r w:rsidR="00B46364">
        <w:rPr>
          <w:rStyle w:val="CharacterStyle1"/>
          <w:rFonts w:ascii="Verdana" w:hAnsi="Verdana" w:cs="Verdana"/>
          <w:spacing w:val="8"/>
          <w:sz w:val="21"/>
          <w:szCs w:val="21"/>
        </w:rPr>
        <w:t>Sesión</w:t>
      </w:r>
      <w:r>
        <w:rPr>
          <w:rStyle w:val="CharacterStyle1"/>
          <w:rFonts w:ascii="Verdana" w:hAnsi="Verdana" w:cs="Verdana"/>
          <w:spacing w:val="8"/>
          <w:sz w:val="21"/>
          <w:szCs w:val="21"/>
        </w:rPr>
        <w:t xml:space="preserve"> Ordinaria 27</w:t>
      </w:r>
      <w:r>
        <w:rPr>
          <w:rStyle w:val="CharacterStyle1"/>
          <w:rFonts w:ascii="Verdana" w:hAnsi="Verdana" w:cs="Verdana"/>
          <w:spacing w:val="8"/>
          <w:sz w:val="21"/>
          <w:szCs w:val="21"/>
        </w:rPr>
        <w:softHyphen/>
        <w:t>2013.</w:t>
      </w:r>
    </w:p>
    <w:p w:rsidR="00483D7A" w:rsidRDefault="00483D7A">
      <w:pPr>
        <w:pStyle w:val="Style1"/>
        <w:numPr>
          <w:ilvl w:val="0"/>
          <w:numId w:val="9"/>
        </w:numPr>
        <w:kinsoku w:val="0"/>
        <w:overflowPunct w:val="0"/>
        <w:autoSpaceDE/>
        <w:autoSpaceDN/>
        <w:adjustRightInd/>
        <w:spacing w:before="276" w:line="271" w:lineRule="exact"/>
        <w:ind w:right="72"/>
        <w:jc w:val="both"/>
        <w:textAlignment w:val="baseline"/>
        <w:rPr>
          <w:rStyle w:val="CharacterStyle1"/>
          <w:rFonts w:ascii="Verdana" w:hAnsi="Verdana" w:cs="Verdana"/>
          <w:spacing w:val="4"/>
          <w:sz w:val="21"/>
          <w:szCs w:val="21"/>
        </w:rPr>
      </w:pPr>
      <w:r>
        <w:rPr>
          <w:rStyle w:val="CharacterStyle1"/>
          <w:rFonts w:ascii="Verdana" w:hAnsi="Verdana" w:cs="Verdana"/>
          <w:spacing w:val="4"/>
          <w:sz w:val="21"/>
          <w:szCs w:val="21"/>
        </w:rPr>
        <w:t xml:space="preserve">Aporta como prueba para mejor resolver copia </w:t>
      </w:r>
      <w:r w:rsidR="00B46364">
        <w:rPr>
          <w:rStyle w:val="CharacterStyle1"/>
          <w:rFonts w:ascii="Verdana" w:hAnsi="Verdana" w:cs="Verdana"/>
          <w:spacing w:val="4"/>
          <w:sz w:val="21"/>
          <w:szCs w:val="21"/>
        </w:rPr>
        <w:t>certificada del acuerdo 2.1 de l</w:t>
      </w:r>
      <w:r>
        <w:rPr>
          <w:rStyle w:val="CharacterStyle1"/>
          <w:rFonts w:ascii="Verdana" w:hAnsi="Verdana" w:cs="Verdana"/>
          <w:spacing w:val="4"/>
          <w:sz w:val="21"/>
          <w:szCs w:val="21"/>
        </w:rPr>
        <w:t>a Sesi</w:t>
      </w:r>
      <w:r w:rsidR="00B46364">
        <w:rPr>
          <w:rStyle w:val="CharacterStyle1"/>
          <w:rFonts w:ascii="Verdana" w:hAnsi="Verdana" w:cs="Verdana"/>
          <w:spacing w:val="4"/>
          <w:sz w:val="21"/>
          <w:szCs w:val="21"/>
        </w:rPr>
        <w:t>ó</w:t>
      </w:r>
      <w:r>
        <w:rPr>
          <w:rStyle w:val="CharacterStyle1"/>
          <w:rFonts w:ascii="Verdana" w:hAnsi="Verdana" w:cs="Verdana"/>
          <w:spacing w:val="4"/>
          <w:sz w:val="21"/>
          <w:szCs w:val="21"/>
        </w:rPr>
        <w:t xml:space="preserve">n Ordinaria numero 06-2006 celebrada por la Junta Directiva del CTP el 26 de enero de 2006, oficio DAJ-060575 del 26 de enero de 2006, del informe 00-835 de la </w:t>
      </w:r>
      <w:r w:rsidR="00B46364">
        <w:rPr>
          <w:rStyle w:val="CharacterStyle1"/>
          <w:rFonts w:ascii="Verdana" w:hAnsi="Verdana" w:cs="Verdana"/>
          <w:spacing w:val="4"/>
          <w:sz w:val="21"/>
          <w:szCs w:val="21"/>
        </w:rPr>
        <w:t>Dirección</w:t>
      </w:r>
      <w:r>
        <w:rPr>
          <w:rStyle w:val="CharacterStyle1"/>
          <w:rFonts w:ascii="Verdana" w:hAnsi="Verdana" w:cs="Verdana"/>
          <w:spacing w:val="4"/>
          <w:sz w:val="21"/>
          <w:szCs w:val="21"/>
        </w:rPr>
        <w:t xml:space="preserve"> de Asuntos </w:t>
      </w:r>
      <w:r w:rsidR="00B46364">
        <w:rPr>
          <w:rStyle w:val="CharacterStyle1"/>
          <w:rFonts w:ascii="Verdana" w:hAnsi="Verdana" w:cs="Verdana"/>
          <w:spacing w:val="4"/>
          <w:sz w:val="21"/>
          <w:szCs w:val="21"/>
        </w:rPr>
        <w:t>Jurídicos</w:t>
      </w:r>
      <w:r>
        <w:rPr>
          <w:rStyle w:val="CharacterStyle1"/>
          <w:rFonts w:ascii="Verdana" w:hAnsi="Verdana" w:cs="Verdana"/>
          <w:spacing w:val="4"/>
          <w:sz w:val="21"/>
          <w:szCs w:val="21"/>
        </w:rPr>
        <w:t xml:space="preserve"> del CTP y de la solicitud de E</w:t>
      </w:r>
      <w:r w:rsidR="00B46364">
        <w:rPr>
          <w:rStyle w:val="CharacterStyle1"/>
          <w:rFonts w:ascii="Verdana" w:hAnsi="Verdana" w:cs="Verdana"/>
          <w:spacing w:val="4"/>
          <w:sz w:val="21"/>
          <w:szCs w:val="21"/>
        </w:rPr>
        <w:t>.</w:t>
      </w:r>
      <w:r>
        <w:rPr>
          <w:rStyle w:val="CharacterStyle1"/>
          <w:rFonts w:ascii="Verdana" w:hAnsi="Verdana" w:cs="Verdana"/>
          <w:spacing w:val="4"/>
          <w:sz w:val="21"/>
          <w:szCs w:val="21"/>
        </w:rPr>
        <w:t>S.A. el 5 de noviembre de 2007 y que acreditan que a la fecha no se ha conocido el informe que recomienda declarar con lugar el recurso de Revocatoria interpuesto contra el acuerdo 16 de la Sesi</w:t>
      </w:r>
      <w:r w:rsidR="00B46364">
        <w:rPr>
          <w:rStyle w:val="CharacterStyle1"/>
          <w:rFonts w:ascii="Verdana" w:hAnsi="Verdana" w:cs="Verdana"/>
          <w:spacing w:val="4"/>
          <w:sz w:val="21"/>
          <w:szCs w:val="21"/>
        </w:rPr>
        <w:t>ó</w:t>
      </w:r>
      <w:r>
        <w:rPr>
          <w:rStyle w:val="CharacterStyle1"/>
          <w:rFonts w:ascii="Verdana" w:hAnsi="Verdana" w:cs="Verdana"/>
          <w:spacing w:val="4"/>
          <w:sz w:val="21"/>
          <w:szCs w:val="21"/>
        </w:rPr>
        <w:t xml:space="preserve">n 3357 del 15 de noviembre de 1999, todo esto para enfatizar como </w:t>
      </w:r>
      <w:r w:rsidR="00B46364">
        <w:rPr>
          <w:rStyle w:val="CharacterStyle1"/>
          <w:rFonts w:ascii="Verdana" w:hAnsi="Verdana" w:cs="Verdana"/>
          <w:spacing w:val="4"/>
          <w:sz w:val="21"/>
          <w:szCs w:val="21"/>
        </w:rPr>
        <w:t>l</w:t>
      </w:r>
      <w:r>
        <w:rPr>
          <w:rStyle w:val="CharacterStyle1"/>
          <w:rFonts w:ascii="Verdana" w:hAnsi="Verdana" w:cs="Verdana"/>
          <w:spacing w:val="4"/>
          <w:sz w:val="21"/>
          <w:szCs w:val="21"/>
        </w:rPr>
        <w:t xml:space="preserve">a Junta insiste omitir resolver conforme indica el </w:t>
      </w:r>
      <w:r w:rsidR="00B46364">
        <w:rPr>
          <w:rStyle w:val="CharacterStyle1"/>
          <w:rFonts w:ascii="Verdana" w:hAnsi="Verdana" w:cs="Verdana"/>
          <w:spacing w:val="4"/>
          <w:sz w:val="21"/>
          <w:szCs w:val="21"/>
        </w:rPr>
        <w:t>Órgano</w:t>
      </w:r>
      <w:r>
        <w:rPr>
          <w:rStyle w:val="CharacterStyle1"/>
          <w:rFonts w:ascii="Verdana" w:hAnsi="Verdana" w:cs="Verdana"/>
          <w:spacing w:val="4"/>
          <w:sz w:val="21"/>
          <w:szCs w:val="21"/>
        </w:rPr>
        <w:t xml:space="preserve"> asesor </w:t>
      </w:r>
      <w:r w:rsidR="00B46364">
        <w:rPr>
          <w:rStyle w:val="CharacterStyle1"/>
          <w:rFonts w:ascii="Verdana" w:hAnsi="Verdana" w:cs="Verdana"/>
          <w:spacing w:val="4"/>
          <w:sz w:val="21"/>
          <w:szCs w:val="21"/>
        </w:rPr>
        <w:t>jurídico</w:t>
      </w:r>
      <w:r>
        <w:rPr>
          <w:rStyle w:val="CharacterStyle1"/>
          <w:rFonts w:ascii="Verdana" w:hAnsi="Verdana" w:cs="Verdana"/>
          <w:spacing w:val="4"/>
          <w:sz w:val="21"/>
          <w:szCs w:val="21"/>
        </w:rPr>
        <w:t>.</w:t>
      </w:r>
    </w:p>
    <w:p w:rsidR="00483D7A" w:rsidRDefault="00483D7A">
      <w:pPr>
        <w:pStyle w:val="Style1"/>
        <w:numPr>
          <w:ilvl w:val="0"/>
          <w:numId w:val="9"/>
        </w:numPr>
        <w:kinsoku w:val="0"/>
        <w:overflowPunct w:val="0"/>
        <w:autoSpaceDE/>
        <w:autoSpaceDN/>
        <w:adjustRightInd/>
        <w:spacing w:before="267" w:line="271" w:lineRule="exact"/>
        <w:ind w:right="72"/>
        <w:jc w:val="both"/>
        <w:textAlignment w:val="baseline"/>
        <w:rPr>
          <w:rStyle w:val="CharacterStyle1"/>
          <w:rFonts w:ascii="Verdana" w:hAnsi="Verdana" w:cs="Verdana"/>
          <w:spacing w:val="7"/>
          <w:sz w:val="21"/>
          <w:szCs w:val="21"/>
        </w:rPr>
      </w:pPr>
      <w:r>
        <w:rPr>
          <w:rStyle w:val="CharacterStyle1"/>
          <w:rFonts w:ascii="Verdana" w:hAnsi="Verdana" w:cs="Verdana"/>
          <w:spacing w:val="7"/>
          <w:sz w:val="21"/>
          <w:szCs w:val="21"/>
        </w:rPr>
        <w:t xml:space="preserve">Solicita se declare con lugar el recurso y se anule en todos sus extremos el acto 3.2 de la </w:t>
      </w:r>
      <w:r w:rsidR="00B46364">
        <w:rPr>
          <w:rStyle w:val="CharacterStyle1"/>
          <w:rFonts w:ascii="Verdana" w:hAnsi="Verdana" w:cs="Verdana"/>
          <w:spacing w:val="7"/>
          <w:sz w:val="21"/>
          <w:szCs w:val="21"/>
        </w:rPr>
        <w:t>Sesión</w:t>
      </w:r>
      <w:r>
        <w:rPr>
          <w:rStyle w:val="CharacterStyle1"/>
          <w:rFonts w:ascii="Verdana" w:hAnsi="Verdana" w:cs="Verdana"/>
          <w:spacing w:val="7"/>
          <w:sz w:val="21"/>
          <w:szCs w:val="21"/>
        </w:rPr>
        <w:t xml:space="preserve"> Ordinaria 27-2013, consecuentemente se mantenga valida y eficaz la </w:t>
      </w:r>
      <w:r w:rsidR="00B46364">
        <w:rPr>
          <w:rStyle w:val="CharacterStyle1"/>
          <w:rFonts w:ascii="Verdana" w:hAnsi="Verdana" w:cs="Verdana"/>
          <w:spacing w:val="7"/>
          <w:sz w:val="21"/>
          <w:szCs w:val="21"/>
        </w:rPr>
        <w:t>resolución</w:t>
      </w:r>
      <w:r>
        <w:rPr>
          <w:rStyle w:val="CharacterStyle1"/>
          <w:rFonts w:ascii="Verdana" w:hAnsi="Verdana" w:cs="Verdana"/>
          <w:spacing w:val="7"/>
          <w:sz w:val="21"/>
          <w:szCs w:val="21"/>
        </w:rPr>
        <w:t xml:space="preserve"> TAT-1647-2007 de las 14:30 horas del 12 de octubre de 2007.</w:t>
      </w:r>
    </w:p>
    <w:p w:rsidR="00483D7A" w:rsidRDefault="00483D7A">
      <w:pPr>
        <w:pStyle w:val="Style1"/>
        <w:kinsoku w:val="0"/>
        <w:overflowPunct w:val="0"/>
        <w:autoSpaceDE/>
        <w:autoSpaceDN/>
        <w:adjustRightInd/>
        <w:spacing w:before="277" w:line="271" w:lineRule="exact"/>
        <w:ind w:left="72" w:right="72"/>
        <w:jc w:val="both"/>
        <w:textAlignment w:val="baseline"/>
        <w:rPr>
          <w:rStyle w:val="CharacterStyle1"/>
          <w:rFonts w:ascii="Verdana" w:hAnsi="Verdana" w:cs="Verdana"/>
          <w:sz w:val="21"/>
          <w:szCs w:val="21"/>
        </w:rPr>
      </w:pPr>
      <w:r>
        <w:rPr>
          <w:rStyle w:val="CharacterStyle1"/>
          <w:rFonts w:ascii="Verdana" w:hAnsi="Verdana" w:cs="Verdana"/>
          <w:b/>
          <w:bCs/>
          <w:sz w:val="21"/>
          <w:szCs w:val="21"/>
        </w:rPr>
        <w:t xml:space="preserve">QUINTO: </w:t>
      </w:r>
      <w:r>
        <w:rPr>
          <w:rStyle w:val="CharacterStyle1"/>
          <w:rFonts w:ascii="Verdana" w:hAnsi="Verdana" w:cs="Verdana"/>
          <w:sz w:val="21"/>
          <w:szCs w:val="21"/>
        </w:rPr>
        <w:t>En los procedimientos seguidos se han observado las prescripciones legales.</w:t>
      </w:r>
    </w:p>
    <w:p w:rsidR="00483D7A" w:rsidRDefault="00B46364">
      <w:pPr>
        <w:pStyle w:val="Style1"/>
        <w:kinsoku w:val="0"/>
        <w:overflowPunct w:val="0"/>
        <w:autoSpaceDE/>
        <w:autoSpaceDN/>
        <w:adjustRightInd/>
        <w:spacing w:before="278" w:line="260" w:lineRule="exact"/>
        <w:ind w:left="72" w:right="72"/>
        <w:textAlignment w:val="baseline"/>
        <w:rPr>
          <w:rStyle w:val="CharacterStyle1"/>
          <w:rFonts w:ascii="Verdana" w:hAnsi="Verdana" w:cs="Verdana"/>
          <w:b/>
          <w:bCs/>
          <w:spacing w:val="6"/>
          <w:sz w:val="21"/>
          <w:szCs w:val="21"/>
        </w:rPr>
      </w:pPr>
      <w:r>
        <w:rPr>
          <w:rStyle w:val="CharacterStyle1"/>
          <w:rFonts w:ascii="Verdana" w:hAnsi="Verdana" w:cs="Verdana"/>
          <w:b/>
          <w:bCs/>
          <w:spacing w:val="6"/>
          <w:sz w:val="21"/>
          <w:szCs w:val="21"/>
        </w:rPr>
        <w:t>Redacta l</w:t>
      </w:r>
      <w:r w:rsidR="00483D7A">
        <w:rPr>
          <w:rStyle w:val="CharacterStyle1"/>
          <w:rFonts w:ascii="Verdana" w:hAnsi="Verdana" w:cs="Verdana"/>
          <w:b/>
          <w:bCs/>
          <w:spacing w:val="6"/>
          <w:sz w:val="21"/>
          <w:szCs w:val="21"/>
        </w:rPr>
        <w:t xml:space="preserve">a Juez </w:t>
      </w:r>
      <w:r>
        <w:rPr>
          <w:rStyle w:val="CharacterStyle1"/>
          <w:rFonts w:ascii="Verdana" w:hAnsi="Verdana" w:cs="Verdana"/>
          <w:b/>
          <w:bCs/>
          <w:spacing w:val="6"/>
          <w:sz w:val="21"/>
          <w:szCs w:val="21"/>
        </w:rPr>
        <w:t>Pérez</w:t>
      </w:r>
      <w:r w:rsidR="00483D7A">
        <w:rPr>
          <w:rStyle w:val="CharacterStyle1"/>
          <w:rFonts w:ascii="Verdana" w:hAnsi="Verdana" w:cs="Verdana"/>
          <w:b/>
          <w:bCs/>
          <w:spacing w:val="6"/>
          <w:sz w:val="21"/>
          <w:szCs w:val="21"/>
        </w:rPr>
        <w:t xml:space="preserve"> </w:t>
      </w:r>
      <w:r>
        <w:rPr>
          <w:rStyle w:val="CharacterStyle1"/>
          <w:rFonts w:ascii="Verdana" w:hAnsi="Verdana" w:cs="Verdana"/>
          <w:b/>
          <w:bCs/>
          <w:spacing w:val="6"/>
          <w:sz w:val="21"/>
          <w:szCs w:val="21"/>
        </w:rPr>
        <w:t>Peláez</w:t>
      </w:r>
      <w:r w:rsidR="00483D7A">
        <w:rPr>
          <w:rStyle w:val="CharacterStyle1"/>
          <w:rFonts w:ascii="Verdana" w:hAnsi="Verdana" w:cs="Verdana"/>
          <w:b/>
          <w:bCs/>
          <w:spacing w:val="6"/>
          <w:sz w:val="21"/>
          <w:szCs w:val="21"/>
        </w:rPr>
        <w:t>; y,</w:t>
      </w:r>
    </w:p>
    <w:p w:rsidR="00483D7A" w:rsidRDefault="00483D7A">
      <w:pPr>
        <w:pStyle w:val="Style1"/>
        <w:kinsoku w:val="0"/>
        <w:overflowPunct w:val="0"/>
        <w:autoSpaceDE/>
        <w:autoSpaceDN/>
        <w:adjustRightInd/>
        <w:spacing w:before="548" w:line="256" w:lineRule="exact"/>
        <w:ind w:left="72" w:right="72"/>
        <w:jc w:val="center"/>
        <w:textAlignment w:val="baseline"/>
        <w:rPr>
          <w:rStyle w:val="CharacterStyle1"/>
          <w:rFonts w:ascii="Verdana" w:hAnsi="Verdana" w:cs="Verdana"/>
          <w:b/>
          <w:bCs/>
          <w:spacing w:val="6"/>
          <w:sz w:val="21"/>
          <w:szCs w:val="21"/>
        </w:rPr>
      </w:pPr>
      <w:r>
        <w:rPr>
          <w:rStyle w:val="CharacterStyle1"/>
          <w:rFonts w:ascii="Verdana" w:hAnsi="Verdana" w:cs="Verdana"/>
          <w:b/>
          <w:bCs/>
          <w:spacing w:val="6"/>
          <w:sz w:val="21"/>
          <w:szCs w:val="21"/>
        </w:rPr>
        <w:t>CONSIDERANDO</w:t>
      </w:r>
    </w:p>
    <w:p w:rsidR="00483D7A" w:rsidRDefault="00483D7A">
      <w:pPr>
        <w:pStyle w:val="Style1"/>
        <w:numPr>
          <w:ilvl w:val="0"/>
          <w:numId w:val="10"/>
        </w:numPr>
        <w:kinsoku w:val="0"/>
        <w:overflowPunct w:val="0"/>
        <w:autoSpaceDE/>
        <w:autoSpaceDN/>
        <w:adjustRightInd/>
        <w:spacing w:before="277" w:line="271" w:lineRule="exact"/>
        <w:ind w:right="72"/>
        <w:jc w:val="both"/>
        <w:textAlignment w:val="baseline"/>
        <w:rPr>
          <w:rStyle w:val="CharacterStyle1"/>
          <w:rFonts w:ascii="Verdana" w:hAnsi="Verdana" w:cs="Verdana"/>
          <w:spacing w:val="-6"/>
          <w:sz w:val="21"/>
          <w:szCs w:val="21"/>
        </w:rPr>
      </w:pPr>
      <w:r>
        <w:rPr>
          <w:rStyle w:val="CharacterStyle1"/>
          <w:rFonts w:ascii="Verdana" w:hAnsi="Verdana" w:cs="Verdana"/>
          <w:b/>
          <w:bCs/>
          <w:spacing w:val="-6"/>
          <w:sz w:val="21"/>
          <w:szCs w:val="21"/>
        </w:rPr>
        <w:t xml:space="preserve">SOBRE LA COMPETENCIA: </w:t>
      </w:r>
      <w:r>
        <w:rPr>
          <w:rStyle w:val="CharacterStyle1"/>
          <w:rFonts w:ascii="Verdana" w:hAnsi="Verdana" w:cs="Verdana"/>
          <w:spacing w:val="-6"/>
          <w:sz w:val="21"/>
          <w:szCs w:val="21"/>
        </w:rPr>
        <w:t xml:space="preserve">De conformidad con el </w:t>
      </w:r>
      <w:r w:rsidR="00B46364">
        <w:rPr>
          <w:rStyle w:val="CharacterStyle1"/>
          <w:rFonts w:ascii="Verdana" w:hAnsi="Verdana" w:cs="Verdana"/>
          <w:spacing w:val="-6"/>
          <w:sz w:val="21"/>
          <w:szCs w:val="21"/>
        </w:rPr>
        <w:t>artículo</w:t>
      </w:r>
      <w:r>
        <w:rPr>
          <w:rStyle w:val="CharacterStyle1"/>
          <w:rFonts w:ascii="Verdana" w:hAnsi="Verdana" w:cs="Verdana"/>
          <w:spacing w:val="-6"/>
          <w:sz w:val="21"/>
          <w:szCs w:val="21"/>
        </w:rPr>
        <w:t xml:space="preserve"> 22 de la Ley Reguladora del Servicio </w:t>
      </w:r>
      <w:r w:rsidR="00B46364">
        <w:rPr>
          <w:rStyle w:val="CharacterStyle1"/>
          <w:rFonts w:ascii="Verdana" w:hAnsi="Verdana" w:cs="Verdana"/>
          <w:spacing w:val="-6"/>
          <w:sz w:val="21"/>
          <w:szCs w:val="21"/>
        </w:rPr>
        <w:t>Público</w:t>
      </w:r>
      <w:r>
        <w:rPr>
          <w:rStyle w:val="CharacterStyle1"/>
          <w:rFonts w:ascii="Verdana" w:hAnsi="Verdana" w:cs="Verdana"/>
          <w:spacing w:val="-6"/>
          <w:sz w:val="21"/>
          <w:szCs w:val="21"/>
        </w:rPr>
        <w:t xml:space="preserve"> de Transporte Remunerado de Personas en </w:t>
      </w:r>
      <w:r w:rsidR="00B46364">
        <w:rPr>
          <w:rStyle w:val="CharacterStyle1"/>
          <w:rFonts w:ascii="Verdana" w:hAnsi="Verdana" w:cs="Verdana"/>
          <w:spacing w:val="-6"/>
          <w:sz w:val="21"/>
          <w:szCs w:val="21"/>
        </w:rPr>
        <w:t>Vehículos</w:t>
      </w:r>
      <w:r>
        <w:rPr>
          <w:rStyle w:val="CharacterStyle1"/>
          <w:rFonts w:ascii="Verdana" w:hAnsi="Verdana" w:cs="Verdana"/>
          <w:spacing w:val="-6"/>
          <w:sz w:val="21"/>
          <w:szCs w:val="21"/>
        </w:rPr>
        <w:t xml:space="preserve"> en la Modalidad de Taxi, No. 7969 del 22 de diciembre de 1999, publicada el 28 de enero del 2000, y el Dictamen C 37-2000, del 25 de febrero de 2000 de la </w:t>
      </w:r>
      <w:r w:rsidR="00B46364">
        <w:rPr>
          <w:rStyle w:val="CharacterStyle1"/>
          <w:rFonts w:ascii="Verdana" w:hAnsi="Verdana" w:cs="Verdana"/>
          <w:spacing w:val="-6"/>
          <w:sz w:val="21"/>
          <w:szCs w:val="21"/>
        </w:rPr>
        <w:t>Procuraduría</w:t>
      </w:r>
      <w:r>
        <w:rPr>
          <w:rStyle w:val="CharacterStyle1"/>
          <w:rFonts w:ascii="Verdana" w:hAnsi="Verdana" w:cs="Verdana"/>
          <w:spacing w:val="-6"/>
          <w:sz w:val="21"/>
          <w:szCs w:val="21"/>
        </w:rPr>
        <w:t xml:space="preserve"> General de la Republica, el TRIBUNAL ADMINISTRATIVO DE TRANSPORTE es el co</w:t>
      </w:r>
      <w:r w:rsidR="00B46364">
        <w:rPr>
          <w:rStyle w:val="CharacterStyle1"/>
          <w:rFonts w:ascii="Verdana" w:hAnsi="Verdana" w:cs="Verdana"/>
          <w:spacing w:val="-6"/>
          <w:sz w:val="21"/>
          <w:szCs w:val="21"/>
        </w:rPr>
        <w:t>m</w:t>
      </w:r>
      <w:r>
        <w:rPr>
          <w:rStyle w:val="CharacterStyle1"/>
          <w:rFonts w:ascii="Verdana" w:hAnsi="Verdana" w:cs="Verdana"/>
          <w:spacing w:val="-6"/>
          <w:sz w:val="21"/>
          <w:szCs w:val="21"/>
        </w:rPr>
        <w:t>petente para conocer y resolver el presente RECURSO DE APELACION EN SUBSIDIO Y SOLICITUD DE SUSPENSION DEL ACTO ADMINISTRATIVO.</w:t>
      </w:r>
    </w:p>
    <w:p w:rsidR="00483D7A" w:rsidRDefault="00483D7A">
      <w:pPr>
        <w:pStyle w:val="Style1"/>
        <w:numPr>
          <w:ilvl w:val="0"/>
          <w:numId w:val="10"/>
        </w:numPr>
        <w:kinsoku w:val="0"/>
        <w:overflowPunct w:val="0"/>
        <w:autoSpaceDE/>
        <w:autoSpaceDN/>
        <w:adjustRightInd/>
        <w:spacing w:before="275" w:line="271" w:lineRule="exact"/>
        <w:ind w:right="72"/>
        <w:jc w:val="both"/>
        <w:textAlignment w:val="baseline"/>
        <w:rPr>
          <w:rStyle w:val="CharacterStyle1"/>
          <w:rFonts w:ascii="Verdana" w:hAnsi="Verdana" w:cs="Verdana"/>
          <w:sz w:val="21"/>
          <w:szCs w:val="21"/>
        </w:rPr>
      </w:pPr>
      <w:r>
        <w:rPr>
          <w:rStyle w:val="CharacterStyle1"/>
          <w:rFonts w:ascii="Verdana" w:hAnsi="Verdana" w:cs="Verdana"/>
          <w:b/>
          <w:bCs/>
          <w:sz w:val="21"/>
          <w:szCs w:val="21"/>
        </w:rPr>
        <w:t xml:space="preserve">SOBRE LA ADMISIBILIDAD DEL RECURSO: </w:t>
      </w:r>
      <w:r>
        <w:rPr>
          <w:rStyle w:val="CharacterStyle1"/>
          <w:rFonts w:ascii="Verdana" w:hAnsi="Verdana" w:cs="Verdana"/>
          <w:b/>
          <w:bCs/>
          <w:sz w:val="21"/>
          <w:szCs w:val="21"/>
          <w:u w:val="single"/>
        </w:rPr>
        <w:t xml:space="preserve">En cuanto a </w:t>
      </w:r>
      <w:r w:rsidR="00B46364">
        <w:rPr>
          <w:rStyle w:val="CharacterStyle1"/>
          <w:rFonts w:ascii="Verdana" w:hAnsi="Verdana" w:cs="Verdana"/>
          <w:b/>
          <w:bCs/>
          <w:sz w:val="21"/>
          <w:szCs w:val="21"/>
          <w:u w:val="single"/>
        </w:rPr>
        <w:t>l</w:t>
      </w:r>
      <w:r>
        <w:rPr>
          <w:rStyle w:val="CharacterStyle1"/>
          <w:rFonts w:ascii="Verdana" w:hAnsi="Verdana" w:cs="Verdana"/>
          <w:b/>
          <w:bCs/>
          <w:sz w:val="21"/>
          <w:szCs w:val="21"/>
          <w:u w:val="single"/>
        </w:rPr>
        <w:t xml:space="preserve">a  </w:t>
      </w:r>
      <w:r w:rsidR="00B46364">
        <w:rPr>
          <w:rStyle w:val="CharacterStyle1"/>
          <w:rFonts w:ascii="Verdana" w:hAnsi="Verdana" w:cs="Verdana"/>
          <w:b/>
          <w:bCs/>
          <w:sz w:val="21"/>
          <w:szCs w:val="21"/>
          <w:u w:val="single"/>
        </w:rPr>
        <w:t>Legitimación</w:t>
      </w:r>
      <w:proofErr w:type="gramStart"/>
      <w:r>
        <w:rPr>
          <w:rStyle w:val="CharacterStyle1"/>
          <w:rFonts w:ascii="Verdana" w:hAnsi="Verdana" w:cs="Verdana"/>
          <w:b/>
          <w:bCs/>
          <w:sz w:val="21"/>
          <w:szCs w:val="21"/>
          <w:u w:val="single"/>
        </w:rPr>
        <w:t xml:space="preserve">: </w:t>
      </w:r>
      <w:r>
        <w:rPr>
          <w:rStyle w:val="CharacterStyle1"/>
          <w:rFonts w:ascii="Verdana" w:hAnsi="Verdana" w:cs="Verdana"/>
          <w:sz w:val="21"/>
          <w:szCs w:val="21"/>
        </w:rPr>
        <w:t xml:space="preserve"> Estima</w:t>
      </w:r>
      <w:proofErr w:type="gramEnd"/>
      <w:r>
        <w:rPr>
          <w:rStyle w:val="CharacterStyle1"/>
          <w:rFonts w:ascii="Verdana" w:hAnsi="Verdana" w:cs="Verdana"/>
          <w:sz w:val="21"/>
          <w:szCs w:val="21"/>
        </w:rPr>
        <w:t xml:space="preserve"> este Tribunal, que </w:t>
      </w:r>
      <w:r>
        <w:rPr>
          <w:rStyle w:val="CharacterStyle1"/>
          <w:rFonts w:ascii="Verdana" w:hAnsi="Verdana" w:cs="Verdana"/>
          <w:b/>
          <w:bCs/>
          <w:sz w:val="21"/>
          <w:szCs w:val="21"/>
        </w:rPr>
        <w:t>La E</w:t>
      </w:r>
      <w:r w:rsidR="00B46364">
        <w:rPr>
          <w:rStyle w:val="CharacterStyle1"/>
          <w:rFonts w:ascii="Verdana" w:hAnsi="Verdana" w:cs="Verdana"/>
          <w:b/>
          <w:bCs/>
          <w:sz w:val="21"/>
          <w:szCs w:val="21"/>
        </w:rPr>
        <w:t>.T.S.A.S.A.</w:t>
      </w:r>
      <w:r>
        <w:rPr>
          <w:rStyle w:val="CharacterStyle1"/>
          <w:rFonts w:ascii="Verdana" w:hAnsi="Verdana" w:cs="Verdana"/>
          <w:b/>
          <w:bCs/>
          <w:sz w:val="21"/>
          <w:szCs w:val="21"/>
        </w:rPr>
        <w:t xml:space="preserve"> (E</w:t>
      </w:r>
      <w:r w:rsidR="00B46364">
        <w:rPr>
          <w:rStyle w:val="CharacterStyle1"/>
          <w:rFonts w:ascii="Verdana" w:hAnsi="Verdana" w:cs="Verdana"/>
          <w:b/>
          <w:bCs/>
          <w:sz w:val="21"/>
          <w:szCs w:val="21"/>
        </w:rPr>
        <w:t>.</w:t>
      </w:r>
      <w:r>
        <w:rPr>
          <w:rStyle w:val="CharacterStyle1"/>
          <w:rFonts w:ascii="Verdana" w:hAnsi="Verdana" w:cs="Verdana"/>
          <w:b/>
          <w:bCs/>
          <w:sz w:val="21"/>
          <w:szCs w:val="21"/>
        </w:rPr>
        <w:t xml:space="preserve">), </w:t>
      </w:r>
      <w:r>
        <w:rPr>
          <w:rStyle w:val="CharacterStyle1"/>
          <w:rFonts w:ascii="Verdana" w:hAnsi="Verdana" w:cs="Verdana"/>
          <w:sz w:val="21"/>
          <w:szCs w:val="21"/>
        </w:rPr>
        <w:t xml:space="preserve">carece de </w:t>
      </w:r>
      <w:r w:rsidR="00B46364">
        <w:rPr>
          <w:rStyle w:val="CharacterStyle1"/>
          <w:rFonts w:ascii="Verdana" w:hAnsi="Verdana" w:cs="Verdana"/>
          <w:sz w:val="21"/>
          <w:szCs w:val="21"/>
        </w:rPr>
        <w:t>legitimación</w:t>
      </w:r>
      <w:r>
        <w:rPr>
          <w:rStyle w:val="CharacterStyle1"/>
          <w:rFonts w:ascii="Verdana" w:hAnsi="Verdana" w:cs="Verdana"/>
          <w:sz w:val="21"/>
          <w:szCs w:val="21"/>
        </w:rPr>
        <w:t xml:space="preserve"> para impugnar las actuaciones del Consejo de Transporte </w:t>
      </w:r>
      <w:r w:rsidR="00B46364">
        <w:rPr>
          <w:rStyle w:val="CharacterStyle1"/>
          <w:rFonts w:ascii="Verdana" w:hAnsi="Verdana" w:cs="Verdana"/>
          <w:sz w:val="21"/>
          <w:szCs w:val="21"/>
        </w:rPr>
        <w:t>Público</w:t>
      </w:r>
      <w:r>
        <w:rPr>
          <w:rStyle w:val="CharacterStyle1"/>
          <w:rFonts w:ascii="Verdana" w:hAnsi="Verdana" w:cs="Verdana"/>
          <w:sz w:val="21"/>
          <w:szCs w:val="21"/>
        </w:rPr>
        <w:t>, por las razones que de seguido se indican.</w:t>
      </w:r>
    </w:p>
    <w:p w:rsidR="00483D7A" w:rsidRDefault="00483D7A">
      <w:pPr>
        <w:pStyle w:val="Style1"/>
        <w:kinsoku w:val="0"/>
        <w:overflowPunct w:val="0"/>
        <w:autoSpaceDE/>
        <w:autoSpaceDN/>
        <w:adjustRightInd/>
        <w:spacing w:before="257" w:line="271" w:lineRule="exact"/>
        <w:ind w:left="72" w:right="72"/>
        <w:jc w:val="both"/>
        <w:textAlignment w:val="baseline"/>
        <w:rPr>
          <w:rStyle w:val="CharacterStyle1"/>
          <w:rFonts w:ascii="Verdana" w:hAnsi="Verdana" w:cs="Verdana"/>
          <w:spacing w:val="5"/>
          <w:sz w:val="21"/>
          <w:szCs w:val="21"/>
        </w:rPr>
      </w:pPr>
      <w:r>
        <w:rPr>
          <w:rStyle w:val="CharacterStyle1"/>
          <w:rFonts w:ascii="Verdana" w:hAnsi="Verdana" w:cs="Verdana"/>
          <w:spacing w:val="5"/>
          <w:sz w:val="21"/>
          <w:szCs w:val="21"/>
        </w:rPr>
        <w:t xml:space="preserve">La </w:t>
      </w:r>
      <w:r w:rsidR="00B46364">
        <w:rPr>
          <w:rStyle w:val="CharacterStyle1"/>
          <w:rFonts w:ascii="Verdana" w:hAnsi="Verdana" w:cs="Verdana"/>
          <w:spacing w:val="5"/>
          <w:sz w:val="21"/>
          <w:szCs w:val="21"/>
        </w:rPr>
        <w:t>legitimación</w:t>
      </w:r>
      <w:r>
        <w:rPr>
          <w:rStyle w:val="CharacterStyle1"/>
          <w:rFonts w:ascii="Verdana" w:hAnsi="Verdana" w:cs="Verdana"/>
          <w:spacing w:val="5"/>
          <w:sz w:val="21"/>
          <w:szCs w:val="21"/>
        </w:rPr>
        <w:t>, es un requisito de admisibilidad de los recurso</w:t>
      </w:r>
      <w:r w:rsidR="00B46364">
        <w:rPr>
          <w:rStyle w:val="CharacterStyle1"/>
          <w:rFonts w:ascii="Verdana" w:hAnsi="Verdana" w:cs="Verdana"/>
          <w:spacing w:val="5"/>
          <w:sz w:val="21"/>
          <w:szCs w:val="21"/>
        </w:rPr>
        <w:t>s administrativos, que implica l</w:t>
      </w:r>
      <w:r>
        <w:rPr>
          <w:rStyle w:val="CharacterStyle1"/>
          <w:rFonts w:ascii="Verdana" w:hAnsi="Verdana" w:cs="Verdana"/>
          <w:spacing w:val="5"/>
          <w:sz w:val="21"/>
          <w:szCs w:val="21"/>
        </w:rPr>
        <w:t xml:space="preserve">a aptitud </w:t>
      </w:r>
      <w:r w:rsidR="00B46364">
        <w:rPr>
          <w:rStyle w:val="CharacterStyle1"/>
          <w:rFonts w:ascii="Verdana" w:hAnsi="Verdana" w:cs="Verdana"/>
          <w:spacing w:val="5"/>
          <w:sz w:val="21"/>
          <w:szCs w:val="21"/>
        </w:rPr>
        <w:t>genérica</w:t>
      </w:r>
      <w:r>
        <w:rPr>
          <w:rStyle w:val="CharacterStyle1"/>
          <w:rFonts w:ascii="Verdana" w:hAnsi="Verdana" w:cs="Verdana"/>
          <w:spacing w:val="5"/>
          <w:sz w:val="21"/>
          <w:szCs w:val="21"/>
        </w:rPr>
        <w:t xml:space="preserve"> de ser parte</w:t>
      </w:r>
      <w:r w:rsidR="00B46364">
        <w:rPr>
          <w:rStyle w:val="CharacterStyle1"/>
          <w:rFonts w:ascii="Verdana" w:hAnsi="Verdana" w:cs="Verdana"/>
          <w:spacing w:val="5"/>
          <w:sz w:val="21"/>
          <w:szCs w:val="21"/>
        </w:rPr>
        <w:t xml:space="preserve"> en un procedimiento concreto, la cual está</w:t>
      </w:r>
      <w:r>
        <w:rPr>
          <w:rStyle w:val="CharacterStyle1"/>
          <w:rFonts w:ascii="Verdana" w:hAnsi="Verdana" w:cs="Verdana"/>
          <w:spacing w:val="5"/>
          <w:sz w:val="21"/>
          <w:szCs w:val="21"/>
        </w:rPr>
        <w:t xml:space="preserve"> determinada por la </w:t>
      </w:r>
      <w:r w:rsidR="00B46364">
        <w:rPr>
          <w:rStyle w:val="CharacterStyle1"/>
          <w:rFonts w:ascii="Verdana" w:hAnsi="Verdana" w:cs="Verdana"/>
          <w:spacing w:val="5"/>
          <w:sz w:val="21"/>
          <w:szCs w:val="21"/>
        </w:rPr>
        <w:t>posición</w:t>
      </w:r>
      <w:r>
        <w:rPr>
          <w:rStyle w:val="CharacterStyle1"/>
          <w:rFonts w:ascii="Verdana" w:hAnsi="Verdana" w:cs="Verdana"/>
          <w:spacing w:val="5"/>
          <w:sz w:val="21"/>
          <w:szCs w:val="21"/>
        </w:rPr>
        <w:t xml:space="preserve"> en que se encuentre respecto de la </w:t>
      </w:r>
      <w:r w:rsidR="00B46364">
        <w:rPr>
          <w:rStyle w:val="CharacterStyle1"/>
          <w:rFonts w:ascii="Verdana" w:hAnsi="Verdana" w:cs="Verdana"/>
          <w:spacing w:val="5"/>
          <w:sz w:val="21"/>
          <w:szCs w:val="21"/>
        </w:rPr>
        <w:t>pretensión</w:t>
      </w:r>
      <w:r>
        <w:rPr>
          <w:rStyle w:val="CharacterStyle1"/>
          <w:rFonts w:ascii="Verdana" w:hAnsi="Verdana" w:cs="Verdana"/>
          <w:spacing w:val="5"/>
          <w:sz w:val="21"/>
          <w:szCs w:val="21"/>
        </w:rPr>
        <w:t xml:space="preserve">, conforme lo establecido en el </w:t>
      </w:r>
      <w:r w:rsidR="00B46364">
        <w:rPr>
          <w:rStyle w:val="CharacterStyle1"/>
          <w:rFonts w:ascii="Verdana" w:hAnsi="Verdana" w:cs="Verdana"/>
          <w:spacing w:val="5"/>
          <w:sz w:val="21"/>
          <w:szCs w:val="21"/>
        </w:rPr>
        <w:t>artículo</w:t>
      </w:r>
      <w:r>
        <w:rPr>
          <w:rStyle w:val="CharacterStyle1"/>
          <w:rFonts w:ascii="Verdana" w:hAnsi="Verdana" w:cs="Verdana"/>
          <w:spacing w:val="5"/>
          <w:sz w:val="21"/>
          <w:szCs w:val="21"/>
        </w:rPr>
        <w:t xml:space="preserve"> 275 de la Ley General de la </w:t>
      </w:r>
      <w:r w:rsidR="00B46364">
        <w:rPr>
          <w:rStyle w:val="CharacterStyle1"/>
          <w:rFonts w:ascii="Verdana" w:hAnsi="Verdana" w:cs="Verdana"/>
          <w:spacing w:val="5"/>
          <w:sz w:val="21"/>
          <w:szCs w:val="21"/>
        </w:rPr>
        <w:t>Administración</w:t>
      </w:r>
      <w:r>
        <w:rPr>
          <w:rStyle w:val="CharacterStyle1"/>
          <w:rFonts w:ascii="Verdana" w:hAnsi="Verdana" w:cs="Verdana"/>
          <w:spacing w:val="5"/>
          <w:sz w:val="21"/>
          <w:szCs w:val="21"/>
        </w:rPr>
        <w:t xml:space="preserve"> Publica.</w:t>
      </w:r>
    </w:p>
    <w:p w:rsidR="00483D7A" w:rsidRDefault="00483D7A">
      <w:pPr>
        <w:widowControl/>
        <w:kinsoku/>
        <w:overflowPunct/>
        <w:autoSpaceDE w:val="0"/>
        <w:autoSpaceDN w:val="0"/>
        <w:adjustRightInd w:val="0"/>
        <w:textAlignment w:val="auto"/>
        <w:sectPr w:rsidR="00483D7A">
          <w:pgSz w:w="12120" w:h="15840"/>
          <w:pgMar w:top="1440" w:right="1502" w:bottom="590" w:left="1618" w:header="720" w:footer="720" w:gutter="0"/>
          <w:cols w:space="720"/>
          <w:noEndnote/>
        </w:sectPr>
      </w:pPr>
    </w:p>
    <w:p w:rsidR="00483D7A" w:rsidRDefault="00483D7A">
      <w:pPr>
        <w:pStyle w:val="Style1"/>
        <w:kinsoku w:val="0"/>
        <w:overflowPunct w:val="0"/>
        <w:autoSpaceDE/>
        <w:autoSpaceDN/>
        <w:adjustRightInd/>
        <w:spacing w:before="8" w:line="269" w:lineRule="exact"/>
        <w:ind w:left="72" w:right="72"/>
        <w:jc w:val="both"/>
        <w:textAlignment w:val="baseline"/>
        <w:rPr>
          <w:rStyle w:val="CharacterStyle1"/>
          <w:rFonts w:ascii="Verdana" w:hAnsi="Verdana" w:cs="Verdana"/>
          <w:sz w:val="21"/>
          <w:szCs w:val="21"/>
        </w:rPr>
      </w:pPr>
      <w:r>
        <w:rPr>
          <w:rStyle w:val="CharacterStyle1"/>
          <w:rFonts w:ascii="Verdana" w:hAnsi="Verdana" w:cs="Verdana"/>
          <w:sz w:val="21"/>
          <w:szCs w:val="21"/>
        </w:rPr>
        <w:t>La jurisprudencia espa</w:t>
      </w:r>
      <w:r w:rsidR="00B46364">
        <w:rPr>
          <w:rStyle w:val="CharacterStyle1"/>
          <w:rFonts w:ascii="Verdana" w:hAnsi="Verdana" w:cs="Verdana"/>
          <w:sz w:val="21"/>
          <w:szCs w:val="21"/>
        </w:rPr>
        <w:t>ño</w:t>
      </w:r>
      <w:r>
        <w:rPr>
          <w:rStyle w:val="CharacterStyle1"/>
          <w:rFonts w:ascii="Verdana" w:hAnsi="Verdana" w:cs="Verdana"/>
          <w:sz w:val="21"/>
          <w:szCs w:val="21"/>
        </w:rPr>
        <w:t xml:space="preserve">la, mencionada por el Profesor </w:t>
      </w:r>
      <w:r w:rsidR="00451536">
        <w:rPr>
          <w:rStyle w:val="CharacterStyle1"/>
          <w:rFonts w:ascii="Verdana" w:hAnsi="Verdana" w:cs="Verdana"/>
          <w:sz w:val="21"/>
          <w:szCs w:val="21"/>
        </w:rPr>
        <w:t>Jesús</w:t>
      </w:r>
      <w:r>
        <w:rPr>
          <w:rStyle w:val="CharacterStyle1"/>
          <w:rFonts w:ascii="Verdana" w:hAnsi="Verdana" w:cs="Verdana"/>
          <w:sz w:val="21"/>
          <w:szCs w:val="21"/>
        </w:rPr>
        <w:t xml:space="preserve"> </w:t>
      </w:r>
      <w:r w:rsidR="00451536">
        <w:rPr>
          <w:rStyle w:val="CharacterStyle1"/>
          <w:rFonts w:ascii="Verdana" w:hAnsi="Verdana" w:cs="Verdana"/>
          <w:sz w:val="21"/>
          <w:szCs w:val="21"/>
        </w:rPr>
        <w:t>González</w:t>
      </w:r>
      <w:r>
        <w:rPr>
          <w:rStyle w:val="CharacterStyle1"/>
          <w:rFonts w:ascii="Verdana" w:hAnsi="Verdana" w:cs="Verdana"/>
          <w:sz w:val="21"/>
          <w:szCs w:val="21"/>
        </w:rPr>
        <w:t xml:space="preserve"> </w:t>
      </w:r>
      <w:r w:rsidR="00451536">
        <w:rPr>
          <w:rStyle w:val="CharacterStyle1"/>
          <w:rFonts w:ascii="Verdana" w:hAnsi="Verdana" w:cs="Verdana"/>
          <w:sz w:val="21"/>
          <w:szCs w:val="21"/>
        </w:rPr>
        <w:t>Pérez</w:t>
      </w:r>
      <w:r>
        <w:rPr>
          <w:rStyle w:val="CharacterStyle1"/>
          <w:rFonts w:ascii="Verdana" w:hAnsi="Verdana" w:cs="Verdana"/>
          <w:sz w:val="21"/>
          <w:szCs w:val="21"/>
        </w:rPr>
        <w:t>, en su obra "Comentarios a la Ley del Procedimiento Administrativo", pagina 722, ha establecido lo siguiente:</w:t>
      </w:r>
    </w:p>
    <w:p w:rsidR="00483D7A" w:rsidRDefault="00483D7A">
      <w:pPr>
        <w:pStyle w:val="Style1"/>
        <w:kinsoku w:val="0"/>
        <w:overflowPunct w:val="0"/>
        <w:autoSpaceDE/>
        <w:autoSpaceDN/>
        <w:adjustRightInd/>
        <w:spacing w:before="277" w:line="271" w:lineRule="exact"/>
        <w:ind w:left="72" w:right="72"/>
        <w:jc w:val="both"/>
        <w:textAlignment w:val="baseline"/>
        <w:rPr>
          <w:rStyle w:val="CharacterStyle1"/>
          <w:rFonts w:ascii="Verdana" w:hAnsi="Verdana" w:cs="Verdana"/>
          <w:spacing w:val="4"/>
          <w:sz w:val="21"/>
          <w:szCs w:val="21"/>
        </w:rPr>
      </w:pPr>
      <w:r>
        <w:rPr>
          <w:rStyle w:val="CharacterStyle1"/>
          <w:rFonts w:ascii="Verdana" w:hAnsi="Verdana" w:cs="Verdana"/>
          <w:spacing w:val="4"/>
          <w:sz w:val="21"/>
          <w:szCs w:val="21"/>
        </w:rPr>
        <w:t xml:space="preserve">"La </w:t>
      </w:r>
      <w:r w:rsidR="00451536">
        <w:rPr>
          <w:rStyle w:val="CharacterStyle1"/>
          <w:rFonts w:ascii="Verdana" w:hAnsi="Verdana" w:cs="Verdana"/>
          <w:spacing w:val="4"/>
          <w:sz w:val="21"/>
          <w:szCs w:val="21"/>
        </w:rPr>
        <w:t>legitimación</w:t>
      </w:r>
      <w:r>
        <w:rPr>
          <w:rStyle w:val="CharacterStyle1"/>
          <w:rFonts w:ascii="Verdana" w:hAnsi="Verdana" w:cs="Verdana"/>
          <w:spacing w:val="4"/>
          <w:sz w:val="21"/>
          <w:szCs w:val="21"/>
        </w:rPr>
        <w:t xml:space="preserve"> -dice- "implica una </w:t>
      </w:r>
      <w:r w:rsidR="00451536">
        <w:rPr>
          <w:rStyle w:val="CharacterStyle1"/>
          <w:rFonts w:ascii="Verdana" w:hAnsi="Verdana" w:cs="Verdana"/>
          <w:b/>
          <w:bCs/>
          <w:spacing w:val="4"/>
          <w:sz w:val="21"/>
          <w:szCs w:val="21"/>
          <w:u w:val="single"/>
        </w:rPr>
        <w:t>relación</w:t>
      </w:r>
      <w:r>
        <w:rPr>
          <w:rStyle w:val="CharacterStyle1"/>
          <w:rFonts w:ascii="Verdana" w:hAnsi="Verdana" w:cs="Verdana"/>
          <w:b/>
          <w:bCs/>
          <w:spacing w:val="4"/>
          <w:sz w:val="21"/>
          <w:szCs w:val="21"/>
          <w:u w:val="single"/>
        </w:rPr>
        <w:t xml:space="preserve"> univoca del sujeto con el objeto de la </w:t>
      </w:r>
      <w:r w:rsidR="00451536">
        <w:rPr>
          <w:rStyle w:val="CharacterStyle1"/>
          <w:rFonts w:ascii="Verdana" w:hAnsi="Verdana" w:cs="Verdana"/>
          <w:b/>
          <w:bCs/>
          <w:spacing w:val="4"/>
          <w:sz w:val="21"/>
          <w:szCs w:val="21"/>
          <w:u w:val="single"/>
        </w:rPr>
        <w:t>pretensión</w:t>
      </w:r>
      <w:r>
        <w:rPr>
          <w:rStyle w:val="CharacterStyle1"/>
          <w:rFonts w:ascii="Verdana" w:hAnsi="Verdana" w:cs="Verdana"/>
          <w:spacing w:val="4"/>
          <w:sz w:val="21"/>
          <w:szCs w:val="21"/>
        </w:rPr>
        <w:t xml:space="preserve"> (acto administrativo), de tal forma que la </w:t>
      </w:r>
      <w:r w:rsidR="00451536">
        <w:rPr>
          <w:rStyle w:val="CharacterStyle1"/>
          <w:rFonts w:ascii="Verdana" w:hAnsi="Verdana" w:cs="Verdana"/>
          <w:spacing w:val="4"/>
          <w:sz w:val="21"/>
          <w:szCs w:val="21"/>
        </w:rPr>
        <w:t>anulación</w:t>
      </w:r>
      <w:r>
        <w:rPr>
          <w:rStyle w:val="CharacterStyle1"/>
          <w:rFonts w:ascii="Verdana" w:hAnsi="Verdana" w:cs="Verdana"/>
          <w:spacing w:val="4"/>
          <w:sz w:val="21"/>
          <w:szCs w:val="21"/>
        </w:rPr>
        <w:t xml:space="preserve"> de este ultimo origina </w:t>
      </w:r>
      <w:r w:rsidR="00451536">
        <w:rPr>
          <w:rStyle w:val="CharacterStyle1"/>
          <w:rFonts w:ascii="Verdana" w:hAnsi="Verdana" w:cs="Verdana"/>
          <w:spacing w:val="4"/>
          <w:sz w:val="21"/>
          <w:szCs w:val="21"/>
        </w:rPr>
        <w:t>automáticamente</w:t>
      </w:r>
      <w:r>
        <w:rPr>
          <w:rStyle w:val="CharacterStyle1"/>
          <w:rFonts w:ascii="Verdana" w:hAnsi="Verdana" w:cs="Verdana"/>
          <w:spacing w:val="4"/>
          <w:sz w:val="21"/>
          <w:szCs w:val="21"/>
        </w:rPr>
        <w:t xml:space="preserve"> un efecto positivo (beneficio) o negativo (perjuicio) actual o futuro potencial, pero cierto". (Lo subrayado no es del original)</w:t>
      </w:r>
    </w:p>
    <w:p w:rsidR="00483D7A" w:rsidRDefault="00483D7A">
      <w:pPr>
        <w:pStyle w:val="Style1"/>
        <w:kinsoku w:val="0"/>
        <w:overflowPunct w:val="0"/>
        <w:autoSpaceDE/>
        <w:autoSpaceDN/>
        <w:adjustRightInd/>
        <w:spacing w:before="273" w:line="269" w:lineRule="exact"/>
        <w:ind w:left="72" w:right="72"/>
        <w:jc w:val="both"/>
        <w:textAlignment w:val="baseline"/>
        <w:rPr>
          <w:rStyle w:val="CharacterStyle1"/>
          <w:rFonts w:ascii="Verdana" w:hAnsi="Verdana" w:cs="Verdana"/>
          <w:sz w:val="21"/>
          <w:szCs w:val="21"/>
        </w:rPr>
      </w:pPr>
      <w:r>
        <w:rPr>
          <w:rStyle w:val="CharacterStyle1"/>
          <w:rFonts w:ascii="Verdana" w:hAnsi="Verdana" w:cs="Verdana"/>
          <w:sz w:val="21"/>
          <w:szCs w:val="21"/>
        </w:rPr>
        <w:t xml:space="preserve">En el </w:t>
      </w:r>
      <w:r w:rsidR="00451536">
        <w:rPr>
          <w:rStyle w:val="CharacterStyle1"/>
          <w:rFonts w:ascii="Verdana" w:hAnsi="Verdana" w:cs="Verdana"/>
          <w:sz w:val="21"/>
          <w:szCs w:val="21"/>
        </w:rPr>
        <w:t>ámbito</w:t>
      </w:r>
      <w:r>
        <w:rPr>
          <w:rStyle w:val="CharacterStyle1"/>
          <w:rFonts w:ascii="Verdana" w:hAnsi="Verdana" w:cs="Verdana"/>
          <w:sz w:val="21"/>
          <w:szCs w:val="21"/>
        </w:rPr>
        <w:t xml:space="preserve"> nacional, La Sala Primera de la Corte Suprema de Justicia en su sentencia </w:t>
      </w:r>
      <w:r w:rsidR="00451536">
        <w:rPr>
          <w:rStyle w:val="CharacterStyle1"/>
          <w:rFonts w:ascii="Verdana" w:hAnsi="Verdana" w:cs="Verdana"/>
          <w:sz w:val="21"/>
          <w:szCs w:val="21"/>
        </w:rPr>
        <w:t>número</w:t>
      </w:r>
      <w:r>
        <w:rPr>
          <w:rStyle w:val="CharacterStyle1"/>
          <w:rFonts w:ascii="Verdana" w:hAnsi="Verdana" w:cs="Verdana"/>
          <w:sz w:val="21"/>
          <w:szCs w:val="21"/>
        </w:rPr>
        <w:t xml:space="preserve"> 00822 de fecha 04 de julio de 2013 de las 09:20:00 horas indico respecto de la </w:t>
      </w:r>
      <w:r w:rsidR="00451536">
        <w:rPr>
          <w:rStyle w:val="CharacterStyle1"/>
          <w:rFonts w:ascii="Verdana" w:hAnsi="Verdana" w:cs="Verdana"/>
          <w:sz w:val="21"/>
          <w:szCs w:val="21"/>
        </w:rPr>
        <w:t>Legitimación</w:t>
      </w:r>
      <w:r>
        <w:rPr>
          <w:rStyle w:val="CharacterStyle1"/>
          <w:rFonts w:ascii="Verdana" w:hAnsi="Verdana" w:cs="Verdana"/>
          <w:sz w:val="21"/>
          <w:szCs w:val="21"/>
        </w:rPr>
        <w:t xml:space="preserve"> lo siguiente:</w:t>
      </w:r>
    </w:p>
    <w:p w:rsidR="00483D7A" w:rsidRDefault="00483D7A">
      <w:pPr>
        <w:pStyle w:val="Style1"/>
        <w:kinsoku w:val="0"/>
        <w:overflowPunct w:val="0"/>
        <w:autoSpaceDE/>
        <w:autoSpaceDN/>
        <w:adjustRightInd/>
        <w:spacing w:before="241" w:line="221" w:lineRule="exact"/>
        <w:ind w:left="360" w:right="360"/>
        <w:jc w:val="both"/>
        <w:textAlignment w:val="baseline"/>
        <w:rPr>
          <w:rStyle w:val="CharacterStyle1"/>
          <w:rFonts w:ascii="Verdana" w:hAnsi="Verdana" w:cs="Verdana"/>
          <w:i/>
          <w:iCs/>
          <w:spacing w:val="1"/>
          <w:sz w:val="18"/>
          <w:szCs w:val="18"/>
        </w:rPr>
      </w:pPr>
      <w:r>
        <w:rPr>
          <w:rStyle w:val="CharacterStyle1"/>
          <w:rFonts w:ascii="Verdana" w:hAnsi="Verdana" w:cs="Verdana"/>
          <w:i/>
          <w:iCs/>
          <w:spacing w:val="1"/>
          <w:sz w:val="18"/>
          <w:szCs w:val="18"/>
        </w:rPr>
        <w:t xml:space="preserve">"La </w:t>
      </w:r>
      <w:r w:rsidR="00451536">
        <w:rPr>
          <w:rStyle w:val="CharacterStyle1"/>
          <w:rFonts w:ascii="Verdana" w:hAnsi="Verdana" w:cs="Verdana"/>
          <w:b/>
          <w:bCs/>
          <w:i/>
          <w:iCs/>
          <w:spacing w:val="1"/>
          <w:sz w:val="18"/>
          <w:szCs w:val="18"/>
        </w:rPr>
        <w:t>legitimación</w:t>
      </w:r>
      <w:r>
        <w:rPr>
          <w:rStyle w:val="CharacterStyle1"/>
          <w:rFonts w:ascii="Verdana" w:hAnsi="Verdana" w:cs="Verdana"/>
          <w:b/>
          <w:bCs/>
          <w:i/>
          <w:iCs/>
          <w:spacing w:val="1"/>
          <w:sz w:val="18"/>
          <w:szCs w:val="18"/>
        </w:rPr>
        <w:t xml:space="preserve"> </w:t>
      </w:r>
      <w:r>
        <w:rPr>
          <w:rStyle w:val="CharacterStyle1"/>
          <w:rFonts w:ascii="Verdana" w:hAnsi="Verdana" w:cs="Verdana"/>
          <w:i/>
          <w:iCs/>
          <w:spacing w:val="1"/>
          <w:sz w:val="18"/>
          <w:szCs w:val="18"/>
        </w:rPr>
        <w:t xml:space="preserve">constituye un presupuesto de la </w:t>
      </w:r>
      <w:r w:rsidR="00451536">
        <w:rPr>
          <w:rStyle w:val="CharacterStyle1"/>
          <w:rFonts w:ascii="Verdana" w:hAnsi="Verdana" w:cs="Verdana"/>
          <w:i/>
          <w:iCs/>
          <w:spacing w:val="1"/>
          <w:sz w:val="18"/>
          <w:szCs w:val="18"/>
        </w:rPr>
        <w:t>pretensión</w:t>
      </w:r>
      <w:r>
        <w:rPr>
          <w:rStyle w:val="CharacterStyle1"/>
          <w:rFonts w:ascii="Verdana" w:hAnsi="Verdana" w:cs="Verdana"/>
          <w:i/>
          <w:iCs/>
          <w:spacing w:val="1"/>
          <w:sz w:val="18"/>
          <w:szCs w:val="18"/>
        </w:rPr>
        <w:t xml:space="preserve"> formulada en la demanda y de la </w:t>
      </w:r>
      <w:r w:rsidR="00451536">
        <w:rPr>
          <w:rStyle w:val="CharacterStyle1"/>
          <w:rFonts w:ascii="Verdana" w:hAnsi="Verdana" w:cs="Verdana"/>
          <w:i/>
          <w:iCs/>
          <w:spacing w:val="1"/>
          <w:sz w:val="18"/>
          <w:szCs w:val="18"/>
        </w:rPr>
        <w:t>oposición</w:t>
      </w:r>
      <w:r>
        <w:rPr>
          <w:rStyle w:val="CharacterStyle1"/>
          <w:rFonts w:ascii="Verdana" w:hAnsi="Verdana" w:cs="Verdana"/>
          <w:i/>
          <w:iCs/>
          <w:spacing w:val="1"/>
          <w:sz w:val="18"/>
          <w:szCs w:val="18"/>
        </w:rPr>
        <w:t xml:space="preserve"> hecha por el demandado, para hacer posible la sentencia de fondo que las resuelve; consecuentemente la </w:t>
      </w:r>
      <w:r w:rsidR="00451536">
        <w:rPr>
          <w:rStyle w:val="CharacterStyle1"/>
          <w:rFonts w:ascii="Verdana" w:hAnsi="Verdana" w:cs="Verdana"/>
          <w:b/>
          <w:bCs/>
          <w:i/>
          <w:iCs/>
          <w:spacing w:val="1"/>
          <w:sz w:val="18"/>
          <w:szCs w:val="18"/>
        </w:rPr>
        <w:t>legitimación</w:t>
      </w:r>
      <w:r>
        <w:rPr>
          <w:rStyle w:val="CharacterStyle1"/>
          <w:rFonts w:ascii="Verdana" w:hAnsi="Verdana" w:cs="Verdana"/>
          <w:b/>
          <w:bCs/>
          <w:i/>
          <w:iCs/>
          <w:spacing w:val="1"/>
          <w:sz w:val="18"/>
          <w:szCs w:val="18"/>
        </w:rPr>
        <w:t xml:space="preserve"> </w:t>
      </w:r>
      <w:r>
        <w:rPr>
          <w:rStyle w:val="CharacterStyle1"/>
          <w:rFonts w:ascii="Verdana" w:hAnsi="Verdana" w:cs="Verdana"/>
          <w:i/>
          <w:iCs/>
          <w:spacing w:val="1"/>
          <w:sz w:val="18"/>
          <w:szCs w:val="18"/>
        </w:rPr>
        <w:t>en la causa no constituye un presupuesto procesal, en tanto no se refiere al procedimiento o al v</w:t>
      </w:r>
      <w:r w:rsidR="00451536">
        <w:rPr>
          <w:rStyle w:val="CharacterStyle1"/>
          <w:rFonts w:ascii="Verdana" w:hAnsi="Verdana" w:cs="Verdana"/>
          <w:i/>
          <w:iCs/>
          <w:spacing w:val="1"/>
          <w:sz w:val="18"/>
          <w:szCs w:val="18"/>
        </w:rPr>
        <w:t>á</w:t>
      </w:r>
      <w:r>
        <w:rPr>
          <w:rStyle w:val="CharacterStyle1"/>
          <w:rFonts w:ascii="Verdana" w:hAnsi="Verdana" w:cs="Verdana"/>
          <w:i/>
          <w:iCs/>
          <w:spacing w:val="1"/>
          <w:sz w:val="18"/>
          <w:szCs w:val="18"/>
        </w:rPr>
        <w:t>lid</w:t>
      </w:r>
      <w:r w:rsidR="00451536">
        <w:rPr>
          <w:rStyle w:val="CharacterStyle1"/>
          <w:rFonts w:ascii="Verdana" w:hAnsi="Verdana" w:cs="Verdana"/>
          <w:i/>
          <w:iCs/>
          <w:spacing w:val="1"/>
          <w:sz w:val="18"/>
          <w:szCs w:val="18"/>
        </w:rPr>
        <w:t>o</w:t>
      </w:r>
      <w:r>
        <w:rPr>
          <w:rStyle w:val="CharacterStyle1"/>
          <w:rFonts w:ascii="Verdana" w:hAnsi="Verdana" w:cs="Verdana"/>
          <w:i/>
          <w:iCs/>
          <w:spacing w:val="1"/>
          <w:sz w:val="18"/>
          <w:szCs w:val="18"/>
        </w:rPr>
        <w:t xml:space="preserve"> ejercicio de la </w:t>
      </w:r>
      <w:r w:rsidR="00451536">
        <w:rPr>
          <w:rStyle w:val="CharacterStyle1"/>
          <w:rFonts w:ascii="Verdana" w:hAnsi="Verdana" w:cs="Verdana"/>
          <w:i/>
          <w:iCs/>
          <w:spacing w:val="1"/>
          <w:sz w:val="18"/>
          <w:szCs w:val="18"/>
        </w:rPr>
        <w:t>acción</w:t>
      </w:r>
      <w:r>
        <w:rPr>
          <w:rStyle w:val="CharacterStyle1"/>
          <w:rFonts w:ascii="Verdana" w:hAnsi="Verdana" w:cs="Verdana"/>
          <w:i/>
          <w:iCs/>
          <w:spacing w:val="1"/>
          <w:sz w:val="18"/>
          <w:szCs w:val="18"/>
        </w:rPr>
        <w:t xml:space="preserve">, antes bien se refiere a la </w:t>
      </w:r>
      <w:r w:rsidR="00451536">
        <w:rPr>
          <w:rStyle w:val="CharacterStyle1"/>
          <w:rFonts w:ascii="Verdana" w:hAnsi="Verdana" w:cs="Verdana"/>
          <w:i/>
          <w:iCs/>
          <w:spacing w:val="1"/>
          <w:sz w:val="18"/>
          <w:szCs w:val="18"/>
        </w:rPr>
        <w:t>relación</w:t>
      </w:r>
      <w:r>
        <w:rPr>
          <w:rStyle w:val="CharacterStyle1"/>
          <w:rFonts w:ascii="Verdana" w:hAnsi="Verdana" w:cs="Verdana"/>
          <w:i/>
          <w:iCs/>
          <w:spacing w:val="1"/>
          <w:sz w:val="18"/>
          <w:szCs w:val="18"/>
        </w:rPr>
        <w:t xml:space="preserve"> sustancial que debe existir entre actor y demandado y al </w:t>
      </w:r>
      <w:r w:rsidR="00451536">
        <w:rPr>
          <w:rStyle w:val="CharacterStyle1"/>
          <w:rFonts w:ascii="Verdana" w:hAnsi="Verdana" w:cs="Verdana"/>
          <w:i/>
          <w:iCs/>
          <w:spacing w:val="1"/>
          <w:sz w:val="18"/>
          <w:szCs w:val="18"/>
        </w:rPr>
        <w:t>interés</w:t>
      </w:r>
      <w:r>
        <w:rPr>
          <w:rStyle w:val="CharacterStyle1"/>
          <w:rFonts w:ascii="Verdana" w:hAnsi="Verdana" w:cs="Verdana"/>
          <w:i/>
          <w:iCs/>
          <w:spacing w:val="1"/>
          <w:sz w:val="18"/>
          <w:szCs w:val="18"/>
        </w:rPr>
        <w:t xml:space="preserve"> sustancial que se discute en el proceso. La </w:t>
      </w:r>
      <w:r w:rsidR="00451536">
        <w:rPr>
          <w:rStyle w:val="CharacterStyle1"/>
          <w:rFonts w:ascii="Verdana" w:hAnsi="Verdana" w:cs="Verdana"/>
          <w:b/>
          <w:bCs/>
          <w:i/>
          <w:iCs/>
          <w:spacing w:val="1"/>
          <w:sz w:val="18"/>
          <w:szCs w:val="18"/>
        </w:rPr>
        <w:t>legitimación</w:t>
      </w:r>
      <w:r>
        <w:rPr>
          <w:rStyle w:val="CharacterStyle1"/>
          <w:rFonts w:ascii="Verdana" w:hAnsi="Verdana" w:cs="Verdana"/>
          <w:b/>
          <w:bCs/>
          <w:i/>
          <w:iCs/>
          <w:spacing w:val="1"/>
          <w:sz w:val="18"/>
          <w:szCs w:val="18"/>
        </w:rPr>
        <w:t xml:space="preserve"> </w:t>
      </w:r>
      <w:r>
        <w:rPr>
          <w:rStyle w:val="CharacterStyle1"/>
          <w:rFonts w:ascii="Verdana" w:hAnsi="Verdana" w:cs="Verdana"/>
          <w:i/>
          <w:iCs/>
          <w:spacing w:val="1"/>
          <w:sz w:val="18"/>
          <w:szCs w:val="18"/>
        </w:rPr>
        <w:t xml:space="preserve">en la causa se refiere a la </w:t>
      </w:r>
      <w:r w:rsidR="00451536">
        <w:rPr>
          <w:rStyle w:val="CharacterStyle1"/>
          <w:rFonts w:ascii="Verdana" w:hAnsi="Verdana" w:cs="Verdana"/>
          <w:i/>
          <w:iCs/>
          <w:spacing w:val="1"/>
          <w:sz w:val="18"/>
          <w:szCs w:val="18"/>
        </w:rPr>
        <w:t>relación</w:t>
      </w:r>
      <w:r>
        <w:rPr>
          <w:rStyle w:val="CharacterStyle1"/>
          <w:rFonts w:ascii="Verdana" w:hAnsi="Verdana" w:cs="Verdana"/>
          <w:i/>
          <w:iCs/>
          <w:spacing w:val="1"/>
          <w:sz w:val="18"/>
          <w:szCs w:val="18"/>
        </w:rPr>
        <w:t xml:space="preserve"> sustancial que se pretende existente entre las partes del proceso y el </w:t>
      </w:r>
      <w:r w:rsidR="00451536">
        <w:rPr>
          <w:rStyle w:val="CharacterStyle1"/>
          <w:rFonts w:ascii="Verdana" w:hAnsi="Verdana" w:cs="Verdana"/>
          <w:i/>
          <w:iCs/>
          <w:spacing w:val="1"/>
          <w:sz w:val="18"/>
          <w:szCs w:val="18"/>
        </w:rPr>
        <w:t>interés</w:t>
      </w:r>
      <w:r>
        <w:rPr>
          <w:rStyle w:val="CharacterStyle1"/>
          <w:rFonts w:ascii="Verdana" w:hAnsi="Verdana" w:cs="Verdana"/>
          <w:i/>
          <w:iCs/>
          <w:spacing w:val="1"/>
          <w:sz w:val="18"/>
          <w:szCs w:val="18"/>
        </w:rPr>
        <w:t xml:space="preserve"> sustancial en litigio. El demandado debe ser la persona a quien le corresponde por la ley oponerse a la pretensi</w:t>
      </w:r>
      <w:r w:rsidR="00451536">
        <w:rPr>
          <w:rStyle w:val="CharacterStyle1"/>
          <w:rFonts w:ascii="Verdana" w:hAnsi="Verdana" w:cs="Verdana"/>
          <w:i/>
          <w:iCs/>
          <w:spacing w:val="1"/>
          <w:sz w:val="18"/>
          <w:szCs w:val="18"/>
        </w:rPr>
        <w:t>ó</w:t>
      </w:r>
      <w:r>
        <w:rPr>
          <w:rStyle w:val="CharacterStyle1"/>
          <w:rFonts w:ascii="Verdana" w:hAnsi="Verdana" w:cs="Verdana"/>
          <w:i/>
          <w:iCs/>
          <w:spacing w:val="1"/>
          <w:sz w:val="18"/>
          <w:szCs w:val="18"/>
        </w:rPr>
        <w:t xml:space="preserve">n del actor o frente a la cual la ley permite que se declare la </w:t>
      </w:r>
      <w:r w:rsidR="00451536">
        <w:rPr>
          <w:rStyle w:val="CharacterStyle1"/>
          <w:rFonts w:ascii="Verdana" w:hAnsi="Verdana" w:cs="Verdana"/>
          <w:i/>
          <w:iCs/>
          <w:spacing w:val="1"/>
          <w:sz w:val="18"/>
          <w:szCs w:val="18"/>
        </w:rPr>
        <w:t>relación</w:t>
      </w:r>
      <w:r>
        <w:rPr>
          <w:rStyle w:val="CharacterStyle1"/>
          <w:rFonts w:ascii="Verdana" w:hAnsi="Verdana" w:cs="Verdana"/>
          <w:i/>
          <w:iCs/>
          <w:spacing w:val="1"/>
          <w:sz w:val="18"/>
          <w:szCs w:val="18"/>
        </w:rPr>
        <w:t xml:space="preserve"> </w:t>
      </w:r>
      <w:r w:rsidR="00451536">
        <w:rPr>
          <w:rStyle w:val="CharacterStyle1"/>
          <w:rFonts w:ascii="Verdana" w:hAnsi="Verdana" w:cs="Verdana"/>
          <w:i/>
          <w:iCs/>
          <w:spacing w:val="1"/>
          <w:sz w:val="18"/>
          <w:szCs w:val="18"/>
        </w:rPr>
        <w:t>jurídica</w:t>
      </w:r>
      <w:r>
        <w:rPr>
          <w:rStyle w:val="CharacterStyle1"/>
          <w:rFonts w:ascii="Verdana" w:hAnsi="Verdana" w:cs="Verdana"/>
          <w:i/>
          <w:iCs/>
          <w:spacing w:val="1"/>
          <w:sz w:val="18"/>
          <w:szCs w:val="18"/>
        </w:rPr>
        <w:t xml:space="preserve"> sustancial objeto de la demanda; </w:t>
      </w:r>
      <w:r>
        <w:rPr>
          <w:rStyle w:val="CharacterStyle1"/>
          <w:rFonts w:ascii="Verdana" w:hAnsi="Verdana" w:cs="Verdana"/>
          <w:spacing w:val="1"/>
          <w:sz w:val="18"/>
          <w:szCs w:val="18"/>
        </w:rPr>
        <w:t xml:space="preserve">y </w:t>
      </w:r>
      <w:r>
        <w:rPr>
          <w:rStyle w:val="CharacterStyle1"/>
          <w:rFonts w:ascii="Verdana" w:hAnsi="Verdana" w:cs="Verdana"/>
          <w:i/>
          <w:iCs/>
          <w:spacing w:val="1"/>
          <w:sz w:val="18"/>
          <w:szCs w:val="18"/>
        </w:rPr>
        <w:t xml:space="preserve">el actor la persona que a tenor de la ley puede formular las pretensiones de la demanda, aunque el derecho sustancial pretendido no exista o le corresponda a otro. Lo anterior significa que no se precisa ser titular o sujeto activo o pasivo del derecho o </w:t>
      </w:r>
      <w:r w:rsidR="00451536">
        <w:rPr>
          <w:rStyle w:val="CharacterStyle1"/>
          <w:rFonts w:ascii="Verdana" w:hAnsi="Verdana" w:cs="Verdana"/>
          <w:i/>
          <w:iCs/>
          <w:spacing w:val="1"/>
          <w:sz w:val="18"/>
          <w:szCs w:val="18"/>
        </w:rPr>
        <w:t>relación</w:t>
      </w:r>
      <w:r>
        <w:rPr>
          <w:rStyle w:val="CharacterStyle1"/>
          <w:rFonts w:ascii="Verdana" w:hAnsi="Verdana" w:cs="Verdana"/>
          <w:i/>
          <w:iCs/>
          <w:spacing w:val="1"/>
          <w:sz w:val="18"/>
          <w:szCs w:val="18"/>
        </w:rPr>
        <w:t xml:space="preserve"> </w:t>
      </w:r>
      <w:r w:rsidR="00451536">
        <w:rPr>
          <w:rStyle w:val="CharacterStyle1"/>
          <w:rFonts w:ascii="Verdana" w:hAnsi="Verdana" w:cs="Verdana"/>
          <w:i/>
          <w:iCs/>
          <w:spacing w:val="1"/>
          <w:sz w:val="18"/>
          <w:szCs w:val="18"/>
        </w:rPr>
        <w:t>jurídica</w:t>
      </w:r>
      <w:r>
        <w:rPr>
          <w:rStyle w:val="CharacterStyle1"/>
          <w:rFonts w:ascii="Verdana" w:hAnsi="Verdana" w:cs="Verdana"/>
          <w:i/>
          <w:iCs/>
          <w:spacing w:val="1"/>
          <w:sz w:val="18"/>
          <w:szCs w:val="18"/>
        </w:rPr>
        <w:t xml:space="preserve"> material, sino del </w:t>
      </w:r>
      <w:r w:rsidR="00451536">
        <w:rPr>
          <w:rStyle w:val="CharacterStyle1"/>
          <w:rFonts w:ascii="Verdana" w:hAnsi="Verdana" w:cs="Verdana"/>
          <w:i/>
          <w:iCs/>
          <w:spacing w:val="1"/>
          <w:sz w:val="18"/>
          <w:szCs w:val="18"/>
        </w:rPr>
        <w:t>interés</w:t>
      </w:r>
      <w:r>
        <w:rPr>
          <w:rStyle w:val="CharacterStyle1"/>
          <w:rFonts w:ascii="Verdana" w:hAnsi="Verdana" w:cs="Verdana"/>
          <w:i/>
          <w:iCs/>
          <w:spacing w:val="1"/>
          <w:sz w:val="18"/>
          <w:szCs w:val="18"/>
        </w:rPr>
        <w:t xml:space="preserve"> para que se decida si en efecto existe, esto es se trata de una </w:t>
      </w:r>
      <w:r w:rsidR="00451536">
        <w:rPr>
          <w:rStyle w:val="CharacterStyle1"/>
          <w:rFonts w:ascii="Verdana" w:hAnsi="Verdana" w:cs="Verdana"/>
          <w:b/>
          <w:bCs/>
          <w:i/>
          <w:iCs/>
          <w:spacing w:val="1"/>
          <w:sz w:val="18"/>
          <w:szCs w:val="18"/>
        </w:rPr>
        <w:t>legitimación</w:t>
      </w:r>
      <w:r>
        <w:rPr>
          <w:rStyle w:val="CharacterStyle1"/>
          <w:rFonts w:ascii="Verdana" w:hAnsi="Verdana" w:cs="Verdana"/>
          <w:b/>
          <w:bCs/>
          <w:i/>
          <w:iCs/>
          <w:spacing w:val="1"/>
          <w:sz w:val="18"/>
          <w:szCs w:val="18"/>
        </w:rPr>
        <w:t xml:space="preserve"> </w:t>
      </w:r>
      <w:r>
        <w:rPr>
          <w:rStyle w:val="CharacterStyle1"/>
          <w:rFonts w:ascii="Verdana" w:hAnsi="Verdana" w:cs="Verdana"/>
          <w:i/>
          <w:iCs/>
          <w:spacing w:val="1"/>
          <w:sz w:val="18"/>
          <w:szCs w:val="18"/>
        </w:rPr>
        <w:t>para obtener sentencia de fondo o merit</w:t>
      </w:r>
      <w:r w:rsidR="00451536">
        <w:rPr>
          <w:rStyle w:val="CharacterStyle1"/>
          <w:rFonts w:ascii="Verdana" w:hAnsi="Verdana" w:cs="Verdana"/>
          <w:i/>
          <w:iCs/>
          <w:spacing w:val="1"/>
          <w:sz w:val="18"/>
          <w:szCs w:val="18"/>
        </w:rPr>
        <w:t>o</w:t>
      </w:r>
      <w:r>
        <w:rPr>
          <w:rStyle w:val="CharacterStyle1"/>
          <w:rFonts w:ascii="Verdana" w:hAnsi="Verdana" w:cs="Verdana"/>
          <w:i/>
          <w:iCs/>
          <w:spacing w:val="1"/>
          <w:sz w:val="18"/>
          <w:szCs w:val="18"/>
        </w:rPr>
        <w:t xml:space="preserve">. De acuerdo al sujeto legitimado o a su </w:t>
      </w:r>
      <w:r w:rsidR="00451536">
        <w:rPr>
          <w:rStyle w:val="CharacterStyle1"/>
          <w:rFonts w:ascii="Verdana" w:hAnsi="Verdana" w:cs="Verdana"/>
          <w:i/>
          <w:iCs/>
          <w:spacing w:val="1"/>
          <w:sz w:val="18"/>
          <w:szCs w:val="18"/>
        </w:rPr>
        <w:t>posición</w:t>
      </w:r>
      <w:r>
        <w:rPr>
          <w:rStyle w:val="CharacterStyle1"/>
          <w:rFonts w:ascii="Verdana" w:hAnsi="Verdana" w:cs="Verdana"/>
          <w:i/>
          <w:iCs/>
          <w:spacing w:val="1"/>
          <w:sz w:val="18"/>
          <w:szCs w:val="18"/>
        </w:rPr>
        <w:t xml:space="preserve"> en la </w:t>
      </w:r>
      <w:r w:rsidR="00451536">
        <w:rPr>
          <w:rStyle w:val="CharacterStyle1"/>
          <w:rFonts w:ascii="Verdana" w:hAnsi="Verdana" w:cs="Verdana"/>
          <w:i/>
          <w:iCs/>
          <w:spacing w:val="1"/>
          <w:sz w:val="18"/>
          <w:szCs w:val="18"/>
        </w:rPr>
        <w:t>relación</w:t>
      </w:r>
      <w:r>
        <w:rPr>
          <w:rStyle w:val="CharacterStyle1"/>
          <w:rFonts w:ascii="Verdana" w:hAnsi="Verdana" w:cs="Verdana"/>
          <w:i/>
          <w:iCs/>
          <w:spacing w:val="1"/>
          <w:sz w:val="18"/>
          <w:szCs w:val="18"/>
        </w:rPr>
        <w:t xml:space="preserve"> procesal se puede distinguir entre </w:t>
      </w:r>
      <w:r w:rsidR="00451536">
        <w:rPr>
          <w:rStyle w:val="CharacterStyle1"/>
          <w:rFonts w:ascii="Verdana" w:hAnsi="Verdana" w:cs="Verdana"/>
          <w:b/>
          <w:bCs/>
          <w:i/>
          <w:iCs/>
          <w:spacing w:val="1"/>
          <w:sz w:val="18"/>
          <w:szCs w:val="18"/>
        </w:rPr>
        <w:t xml:space="preserve">legitimación </w:t>
      </w:r>
      <w:r>
        <w:rPr>
          <w:rStyle w:val="CharacterStyle1"/>
          <w:rFonts w:ascii="Verdana" w:hAnsi="Verdana" w:cs="Verdana"/>
          <w:b/>
          <w:bCs/>
          <w:i/>
          <w:iCs/>
          <w:spacing w:val="1"/>
          <w:sz w:val="18"/>
          <w:szCs w:val="18"/>
        </w:rPr>
        <w:t xml:space="preserve">activa </w:t>
      </w:r>
      <w:r>
        <w:rPr>
          <w:rStyle w:val="CharacterStyle1"/>
          <w:rFonts w:ascii="Verdana" w:hAnsi="Verdana" w:cs="Verdana"/>
          <w:i/>
          <w:iCs/>
          <w:spacing w:val="1"/>
          <w:sz w:val="18"/>
          <w:szCs w:val="18"/>
        </w:rPr>
        <w:t xml:space="preserve">y pasiva, la primera le corresponde al actor </w:t>
      </w:r>
      <w:r>
        <w:rPr>
          <w:rStyle w:val="CharacterStyle1"/>
          <w:rFonts w:ascii="Verdana" w:hAnsi="Verdana" w:cs="Verdana"/>
          <w:spacing w:val="1"/>
          <w:sz w:val="18"/>
          <w:szCs w:val="18"/>
        </w:rPr>
        <w:t xml:space="preserve">y </w:t>
      </w:r>
      <w:r>
        <w:rPr>
          <w:rStyle w:val="CharacterStyle1"/>
          <w:rFonts w:ascii="Verdana" w:hAnsi="Verdana" w:cs="Verdana"/>
          <w:i/>
          <w:iCs/>
          <w:spacing w:val="1"/>
          <w:sz w:val="18"/>
          <w:szCs w:val="18"/>
        </w:rPr>
        <w:t>a las personas que con posterioridad intervengan para</w:t>
      </w:r>
      <w:r w:rsidR="00451536">
        <w:rPr>
          <w:rStyle w:val="CharacterStyle1"/>
          <w:rFonts w:ascii="Verdana" w:hAnsi="Verdana" w:cs="Verdana"/>
          <w:i/>
          <w:iCs/>
          <w:spacing w:val="1"/>
          <w:sz w:val="18"/>
          <w:szCs w:val="18"/>
        </w:rPr>
        <w:t xml:space="preserve"> </w:t>
      </w:r>
      <w:r>
        <w:rPr>
          <w:rStyle w:val="CharacterStyle1"/>
          <w:rFonts w:ascii="Verdana" w:hAnsi="Verdana" w:cs="Verdana"/>
          <w:i/>
          <w:iCs/>
          <w:spacing w:val="1"/>
          <w:sz w:val="18"/>
          <w:szCs w:val="18"/>
        </w:rPr>
        <w:t xml:space="preserve">defender su causa, la segunda le pertenece al demandado y a quienes intervengan para discutir y oponerse a la </w:t>
      </w:r>
      <w:r w:rsidR="00451536">
        <w:rPr>
          <w:rStyle w:val="CharacterStyle1"/>
          <w:rFonts w:ascii="Verdana" w:hAnsi="Verdana" w:cs="Verdana"/>
          <w:i/>
          <w:iCs/>
          <w:spacing w:val="1"/>
          <w:sz w:val="18"/>
          <w:szCs w:val="18"/>
        </w:rPr>
        <w:t>pretensión</w:t>
      </w:r>
      <w:r>
        <w:rPr>
          <w:rStyle w:val="CharacterStyle1"/>
          <w:rFonts w:ascii="Verdana" w:hAnsi="Verdana" w:cs="Verdana"/>
          <w:i/>
          <w:iCs/>
          <w:spacing w:val="1"/>
          <w:sz w:val="18"/>
          <w:szCs w:val="18"/>
        </w:rPr>
        <w:t xml:space="preserve"> del actor. La ausencia de </w:t>
      </w:r>
      <w:r w:rsidR="00451536">
        <w:rPr>
          <w:rStyle w:val="CharacterStyle1"/>
          <w:rFonts w:ascii="Verdana" w:hAnsi="Verdana" w:cs="Verdana"/>
          <w:b/>
          <w:bCs/>
          <w:i/>
          <w:iCs/>
          <w:spacing w:val="1"/>
          <w:sz w:val="18"/>
          <w:szCs w:val="18"/>
        </w:rPr>
        <w:t>legitimación</w:t>
      </w:r>
      <w:r>
        <w:rPr>
          <w:rStyle w:val="CharacterStyle1"/>
          <w:rFonts w:ascii="Verdana" w:hAnsi="Verdana" w:cs="Verdana"/>
          <w:b/>
          <w:bCs/>
          <w:i/>
          <w:iCs/>
          <w:spacing w:val="1"/>
          <w:sz w:val="18"/>
          <w:szCs w:val="18"/>
        </w:rPr>
        <w:t xml:space="preserve"> </w:t>
      </w:r>
      <w:r>
        <w:rPr>
          <w:rStyle w:val="CharacterStyle1"/>
          <w:rFonts w:ascii="Verdana" w:hAnsi="Verdana" w:cs="Verdana"/>
          <w:i/>
          <w:iCs/>
          <w:spacing w:val="1"/>
          <w:sz w:val="18"/>
          <w:szCs w:val="18"/>
        </w:rPr>
        <w:t xml:space="preserve">en la causa constituye un impedimento sustancial, si el juzgador se percata de la falta de la misma, </w:t>
      </w:r>
      <w:r w:rsidR="00451536">
        <w:rPr>
          <w:rStyle w:val="CharacterStyle1"/>
          <w:rFonts w:ascii="Verdana" w:hAnsi="Verdana" w:cs="Verdana"/>
          <w:i/>
          <w:iCs/>
          <w:spacing w:val="1"/>
          <w:sz w:val="18"/>
          <w:szCs w:val="18"/>
        </w:rPr>
        <w:t>así</w:t>
      </w:r>
      <w:r>
        <w:rPr>
          <w:rStyle w:val="CharacterStyle1"/>
          <w:rFonts w:ascii="Verdana" w:hAnsi="Verdana" w:cs="Verdana"/>
          <w:i/>
          <w:iCs/>
          <w:spacing w:val="1"/>
          <w:sz w:val="18"/>
          <w:szCs w:val="18"/>
        </w:rPr>
        <w:t xml:space="preserve"> debe declararlo de oficio y dictar una sentencia inhibitoria, lo que no es </w:t>
      </w:r>
      <w:r w:rsidR="00451536">
        <w:rPr>
          <w:rStyle w:val="CharacterStyle1"/>
          <w:rFonts w:ascii="Verdana" w:hAnsi="Verdana" w:cs="Verdana"/>
          <w:i/>
          <w:iCs/>
          <w:spacing w:val="1"/>
          <w:sz w:val="18"/>
          <w:szCs w:val="18"/>
        </w:rPr>
        <w:t>ób</w:t>
      </w:r>
      <w:r>
        <w:rPr>
          <w:rStyle w:val="CharacterStyle1"/>
          <w:rFonts w:ascii="Verdana" w:hAnsi="Verdana" w:cs="Verdana"/>
          <w:i/>
          <w:iCs/>
          <w:spacing w:val="1"/>
          <w:sz w:val="18"/>
          <w:szCs w:val="18"/>
        </w:rPr>
        <w:t xml:space="preserve">ice para que sea alegada oportunamente como </w:t>
      </w:r>
      <w:r w:rsidR="00451536">
        <w:rPr>
          <w:rStyle w:val="CharacterStyle1"/>
          <w:rFonts w:ascii="Verdana" w:hAnsi="Verdana" w:cs="Verdana"/>
          <w:i/>
          <w:iCs/>
          <w:spacing w:val="1"/>
          <w:sz w:val="18"/>
          <w:szCs w:val="18"/>
        </w:rPr>
        <w:t>excepción</w:t>
      </w:r>
      <w:r>
        <w:rPr>
          <w:rStyle w:val="CharacterStyle1"/>
          <w:rFonts w:ascii="Verdana" w:hAnsi="Verdana" w:cs="Verdana"/>
          <w:i/>
          <w:iCs/>
          <w:spacing w:val="1"/>
          <w:sz w:val="18"/>
          <w:szCs w:val="18"/>
        </w:rPr>
        <w:t xml:space="preserve"> previa... ...La </w:t>
      </w:r>
      <w:r w:rsidR="00451536">
        <w:rPr>
          <w:rStyle w:val="CharacterStyle1"/>
          <w:rFonts w:ascii="Verdana" w:hAnsi="Verdana" w:cs="Verdana"/>
          <w:b/>
          <w:bCs/>
          <w:i/>
          <w:iCs/>
          <w:spacing w:val="1"/>
          <w:sz w:val="18"/>
          <w:szCs w:val="18"/>
        </w:rPr>
        <w:t>legitimación</w:t>
      </w:r>
      <w:r>
        <w:rPr>
          <w:rStyle w:val="CharacterStyle1"/>
          <w:rFonts w:ascii="Verdana" w:hAnsi="Verdana" w:cs="Verdana"/>
          <w:b/>
          <w:bCs/>
          <w:i/>
          <w:iCs/>
          <w:spacing w:val="1"/>
          <w:sz w:val="18"/>
          <w:szCs w:val="18"/>
        </w:rPr>
        <w:t xml:space="preserve"> </w:t>
      </w:r>
      <w:r>
        <w:rPr>
          <w:rStyle w:val="CharacterStyle1"/>
          <w:rFonts w:ascii="Verdana" w:hAnsi="Verdana" w:cs="Verdana"/>
          <w:i/>
          <w:iCs/>
          <w:spacing w:val="1"/>
          <w:sz w:val="18"/>
          <w:szCs w:val="18"/>
        </w:rPr>
        <w:t xml:space="preserve">en la causa </w:t>
      </w:r>
      <w:r w:rsidR="00451536">
        <w:rPr>
          <w:rStyle w:val="CharacterStyle1"/>
          <w:rFonts w:ascii="Verdana" w:hAnsi="Verdana" w:cs="Verdana"/>
          <w:i/>
          <w:iCs/>
          <w:spacing w:val="1"/>
          <w:sz w:val="18"/>
          <w:szCs w:val="18"/>
        </w:rPr>
        <w:t>demás</w:t>
      </w:r>
      <w:r>
        <w:rPr>
          <w:rStyle w:val="CharacterStyle1"/>
          <w:rFonts w:ascii="Verdana" w:hAnsi="Verdana" w:cs="Verdana"/>
          <w:i/>
          <w:iCs/>
          <w:spacing w:val="1"/>
          <w:sz w:val="18"/>
          <w:szCs w:val="18"/>
        </w:rPr>
        <w:t xml:space="preserve"> de determinar quienes pueden actuar en el proceso con derecho a obtener sentencia de fondo, se</w:t>
      </w:r>
      <w:r w:rsidR="00451536">
        <w:rPr>
          <w:rStyle w:val="CharacterStyle1"/>
          <w:rFonts w:ascii="Verdana" w:hAnsi="Verdana" w:cs="Verdana"/>
          <w:i/>
          <w:iCs/>
          <w:spacing w:val="1"/>
          <w:sz w:val="18"/>
          <w:szCs w:val="18"/>
        </w:rPr>
        <w:t>ñ</w:t>
      </w:r>
      <w:r>
        <w:rPr>
          <w:rStyle w:val="CharacterStyle1"/>
          <w:rFonts w:ascii="Verdana" w:hAnsi="Verdana" w:cs="Verdana"/>
          <w:i/>
          <w:iCs/>
          <w:spacing w:val="1"/>
          <w:sz w:val="18"/>
          <w:szCs w:val="18"/>
        </w:rPr>
        <w:t>ala o determina a quienes deben estar presentes para hacer posible la sentencia de fondo..." . (</w:t>
      </w:r>
      <w:r w:rsidR="00451536">
        <w:rPr>
          <w:rStyle w:val="CharacterStyle1"/>
          <w:rFonts w:ascii="Verdana" w:hAnsi="Verdana" w:cs="Verdana"/>
          <w:i/>
          <w:iCs/>
          <w:spacing w:val="1"/>
          <w:sz w:val="18"/>
          <w:szCs w:val="18"/>
        </w:rPr>
        <w:t>Resolución</w:t>
      </w:r>
      <w:r>
        <w:rPr>
          <w:rStyle w:val="CharacterStyle1"/>
          <w:rFonts w:ascii="Verdana" w:hAnsi="Verdana" w:cs="Verdana"/>
          <w:i/>
          <w:iCs/>
          <w:spacing w:val="1"/>
          <w:sz w:val="18"/>
          <w:szCs w:val="18"/>
        </w:rPr>
        <w:t xml:space="preserve"> de las 15 horas 10 minutos del 24 de septiembre de 1997, correspondiente al voto </w:t>
      </w:r>
      <w:r w:rsidR="00451536">
        <w:rPr>
          <w:rStyle w:val="CharacterStyle1"/>
          <w:rFonts w:ascii="Verdana" w:hAnsi="Verdana" w:cs="Verdana"/>
          <w:i/>
          <w:iCs/>
          <w:spacing w:val="1"/>
          <w:sz w:val="18"/>
          <w:szCs w:val="18"/>
        </w:rPr>
        <w:t>número</w:t>
      </w:r>
      <w:r>
        <w:rPr>
          <w:rStyle w:val="CharacterStyle1"/>
          <w:rFonts w:ascii="Verdana" w:hAnsi="Verdana" w:cs="Verdana"/>
          <w:i/>
          <w:iCs/>
          <w:spacing w:val="1"/>
          <w:sz w:val="18"/>
          <w:szCs w:val="18"/>
        </w:rPr>
        <w:t xml:space="preserve"> 83). Entonces, </w:t>
      </w:r>
      <w:r w:rsidR="00451536">
        <w:rPr>
          <w:rStyle w:val="CharacterStyle1"/>
          <w:rFonts w:ascii="Verdana" w:hAnsi="Verdana" w:cs="Verdana"/>
          <w:i/>
          <w:iCs/>
          <w:spacing w:val="1"/>
          <w:sz w:val="18"/>
          <w:szCs w:val="18"/>
        </w:rPr>
        <w:t>según</w:t>
      </w:r>
      <w:r>
        <w:rPr>
          <w:rStyle w:val="CharacterStyle1"/>
          <w:rFonts w:ascii="Verdana" w:hAnsi="Verdana" w:cs="Verdana"/>
          <w:i/>
          <w:iCs/>
          <w:spacing w:val="1"/>
          <w:sz w:val="18"/>
          <w:szCs w:val="18"/>
        </w:rPr>
        <w:t xml:space="preserve"> se ha visto, se debe en tender la </w:t>
      </w:r>
      <w:r w:rsidR="00451536">
        <w:rPr>
          <w:rStyle w:val="CharacterStyle1"/>
          <w:rFonts w:ascii="Verdana" w:hAnsi="Verdana" w:cs="Verdana"/>
          <w:b/>
          <w:bCs/>
          <w:i/>
          <w:iCs/>
          <w:spacing w:val="1"/>
          <w:sz w:val="18"/>
          <w:szCs w:val="18"/>
        </w:rPr>
        <w:t>legitimación</w:t>
      </w:r>
      <w:r>
        <w:rPr>
          <w:rStyle w:val="CharacterStyle1"/>
          <w:rFonts w:ascii="Verdana" w:hAnsi="Verdana" w:cs="Verdana"/>
          <w:b/>
          <w:bCs/>
          <w:i/>
          <w:iCs/>
          <w:spacing w:val="1"/>
          <w:sz w:val="18"/>
          <w:szCs w:val="18"/>
        </w:rPr>
        <w:t xml:space="preserve"> </w:t>
      </w:r>
      <w:r>
        <w:rPr>
          <w:rStyle w:val="CharacterStyle1"/>
          <w:rFonts w:ascii="Verdana" w:hAnsi="Verdana" w:cs="Verdana"/>
          <w:i/>
          <w:iCs/>
          <w:spacing w:val="1"/>
          <w:sz w:val="18"/>
          <w:szCs w:val="18"/>
        </w:rPr>
        <w:t xml:space="preserve">como un presupuesto de fondo necesario para la procedencia de la </w:t>
      </w:r>
      <w:r w:rsidR="00451536">
        <w:rPr>
          <w:rStyle w:val="CharacterStyle1"/>
          <w:rFonts w:ascii="Verdana" w:hAnsi="Verdana" w:cs="Verdana"/>
          <w:i/>
          <w:iCs/>
          <w:spacing w:val="1"/>
          <w:sz w:val="18"/>
          <w:szCs w:val="18"/>
        </w:rPr>
        <w:t>pretensión</w:t>
      </w:r>
      <w:r>
        <w:rPr>
          <w:rStyle w:val="CharacterStyle1"/>
          <w:rFonts w:ascii="Verdana" w:hAnsi="Verdana" w:cs="Verdana"/>
          <w:i/>
          <w:iCs/>
          <w:spacing w:val="1"/>
          <w:sz w:val="18"/>
          <w:szCs w:val="18"/>
        </w:rPr>
        <w:t xml:space="preserve"> material, es decir, </w:t>
      </w:r>
      <w:r w:rsidR="00451536">
        <w:rPr>
          <w:rStyle w:val="CharacterStyle1"/>
          <w:rFonts w:ascii="Verdana" w:hAnsi="Verdana" w:cs="Verdana"/>
          <w:i/>
          <w:iCs/>
          <w:spacing w:val="1"/>
          <w:sz w:val="18"/>
          <w:szCs w:val="18"/>
        </w:rPr>
        <w:t>será</w:t>
      </w:r>
      <w:r>
        <w:rPr>
          <w:rStyle w:val="CharacterStyle1"/>
          <w:rFonts w:ascii="Verdana" w:hAnsi="Verdana" w:cs="Verdana"/>
          <w:i/>
          <w:iCs/>
          <w:spacing w:val="1"/>
          <w:sz w:val="18"/>
          <w:szCs w:val="18"/>
        </w:rPr>
        <w:t xml:space="preserve"> parte </w:t>
      </w:r>
      <w:r w:rsidR="00451536">
        <w:rPr>
          <w:rStyle w:val="CharacterStyle1"/>
          <w:rFonts w:ascii="Verdana" w:hAnsi="Verdana" w:cs="Verdana"/>
          <w:i/>
          <w:iCs/>
          <w:spacing w:val="1"/>
          <w:sz w:val="18"/>
          <w:szCs w:val="18"/>
        </w:rPr>
        <w:t>legí</w:t>
      </w:r>
      <w:r>
        <w:rPr>
          <w:rStyle w:val="CharacterStyle1"/>
          <w:rFonts w:ascii="Verdana" w:hAnsi="Verdana" w:cs="Verdana"/>
          <w:i/>
          <w:iCs/>
          <w:spacing w:val="1"/>
          <w:sz w:val="18"/>
          <w:szCs w:val="18"/>
        </w:rPr>
        <w:t xml:space="preserve">tima quien alega tener una determinada </w:t>
      </w:r>
      <w:r w:rsidR="00451536">
        <w:rPr>
          <w:rStyle w:val="CharacterStyle1"/>
          <w:rFonts w:ascii="Verdana" w:hAnsi="Verdana" w:cs="Verdana"/>
          <w:i/>
          <w:iCs/>
          <w:spacing w:val="1"/>
          <w:sz w:val="18"/>
          <w:szCs w:val="18"/>
        </w:rPr>
        <w:t>relación</w:t>
      </w:r>
      <w:r>
        <w:rPr>
          <w:rStyle w:val="CharacterStyle1"/>
          <w:rFonts w:ascii="Verdana" w:hAnsi="Verdana" w:cs="Verdana"/>
          <w:i/>
          <w:iCs/>
          <w:spacing w:val="1"/>
          <w:sz w:val="18"/>
          <w:szCs w:val="18"/>
        </w:rPr>
        <w:t xml:space="preserve"> </w:t>
      </w:r>
      <w:r w:rsidR="00451536">
        <w:rPr>
          <w:rStyle w:val="CharacterStyle1"/>
          <w:rFonts w:ascii="Verdana" w:hAnsi="Verdana" w:cs="Verdana"/>
          <w:i/>
          <w:iCs/>
          <w:spacing w:val="1"/>
          <w:sz w:val="18"/>
          <w:szCs w:val="18"/>
        </w:rPr>
        <w:t>jurídica</w:t>
      </w:r>
      <w:r>
        <w:rPr>
          <w:rStyle w:val="CharacterStyle1"/>
          <w:rFonts w:ascii="Verdana" w:hAnsi="Verdana" w:cs="Verdana"/>
          <w:i/>
          <w:iCs/>
          <w:spacing w:val="1"/>
          <w:sz w:val="18"/>
          <w:szCs w:val="18"/>
        </w:rPr>
        <w:t xml:space="preserve"> con la petitoria debatida. Ahora bien, </w:t>
      </w:r>
      <w:r w:rsidR="00451536">
        <w:rPr>
          <w:rStyle w:val="CharacterStyle1"/>
          <w:rFonts w:ascii="Verdana" w:hAnsi="Verdana" w:cs="Verdana"/>
          <w:i/>
          <w:iCs/>
          <w:spacing w:val="1"/>
          <w:sz w:val="18"/>
          <w:szCs w:val="18"/>
        </w:rPr>
        <w:t>según</w:t>
      </w:r>
      <w:r>
        <w:rPr>
          <w:rStyle w:val="CharacterStyle1"/>
          <w:rFonts w:ascii="Verdana" w:hAnsi="Verdana" w:cs="Verdana"/>
          <w:i/>
          <w:iCs/>
          <w:spacing w:val="1"/>
          <w:sz w:val="18"/>
          <w:szCs w:val="18"/>
        </w:rPr>
        <w:t xml:space="preserve"> se ha visto, el vinculo entre la </w:t>
      </w:r>
      <w:r w:rsidR="00451536">
        <w:rPr>
          <w:rStyle w:val="CharacterStyle1"/>
          <w:rFonts w:ascii="Verdana" w:hAnsi="Verdana" w:cs="Verdana"/>
          <w:b/>
          <w:bCs/>
          <w:i/>
          <w:iCs/>
          <w:spacing w:val="1"/>
          <w:sz w:val="18"/>
          <w:szCs w:val="18"/>
        </w:rPr>
        <w:t>legitimación</w:t>
      </w:r>
      <w:r>
        <w:rPr>
          <w:rStyle w:val="CharacterStyle1"/>
          <w:rFonts w:ascii="Verdana" w:hAnsi="Verdana" w:cs="Verdana"/>
          <w:b/>
          <w:bCs/>
          <w:i/>
          <w:iCs/>
          <w:spacing w:val="1"/>
          <w:sz w:val="18"/>
          <w:szCs w:val="18"/>
        </w:rPr>
        <w:t xml:space="preserve"> </w:t>
      </w:r>
      <w:r>
        <w:rPr>
          <w:rStyle w:val="CharacterStyle1"/>
          <w:rFonts w:ascii="Verdana" w:hAnsi="Verdana" w:cs="Verdana"/>
          <w:i/>
          <w:iCs/>
          <w:spacing w:val="1"/>
          <w:sz w:val="18"/>
          <w:szCs w:val="18"/>
        </w:rPr>
        <w:t xml:space="preserve">y el </w:t>
      </w:r>
      <w:r w:rsidR="00451536">
        <w:rPr>
          <w:rStyle w:val="CharacterStyle1"/>
          <w:rFonts w:ascii="Verdana" w:hAnsi="Verdana" w:cs="Verdana"/>
          <w:i/>
          <w:iCs/>
          <w:spacing w:val="1"/>
          <w:sz w:val="18"/>
          <w:szCs w:val="18"/>
        </w:rPr>
        <w:t>interés</w:t>
      </w:r>
      <w:r>
        <w:rPr>
          <w:rStyle w:val="CharacterStyle1"/>
          <w:rFonts w:ascii="Verdana" w:hAnsi="Verdana" w:cs="Verdana"/>
          <w:i/>
          <w:iCs/>
          <w:spacing w:val="1"/>
          <w:sz w:val="18"/>
          <w:szCs w:val="18"/>
        </w:rPr>
        <w:t xml:space="preserve"> actual es estrecho, siendo ambos presupuestos de fondo, los cuales deben ser revisados por los juzgadores en todo momento con el fin de verificar que pueda haber un pronunciamiento v</w:t>
      </w:r>
      <w:r w:rsidR="00451536">
        <w:rPr>
          <w:rStyle w:val="CharacterStyle1"/>
          <w:rFonts w:ascii="Verdana" w:hAnsi="Verdana" w:cs="Verdana"/>
          <w:i/>
          <w:iCs/>
          <w:spacing w:val="1"/>
          <w:sz w:val="18"/>
          <w:szCs w:val="18"/>
        </w:rPr>
        <w:t>á</w:t>
      </w:r>
      <w:r>
        <w:rPr>
          <w:rStyle w:val="CharacterStyle1"/>
          <w:rFonts w:ascii="Verdana" w:hAnsi="Verdana" w:cs="Verdana"/>
          <w:i/>
          <w:iCs/>
          <w:spacing w:val="1"/>
          <w:sz w:val="18"/>
          <w:szCs w:val="18"/>
        </w:rPr>
        <w:t>lid</w:t>
      </w:r>
      <w:r w:rsidR="00451536">
        <w:rPr>
          <w:rStyle w:val="CharacterStyle1"/>
          <w:rFonts w:ascii="Verdana" w:hAnsi="Verdana" w:cs="Verdana"/>
          <w:i/>
          <w:iCs/>
          <w:spacing w:val="1"/>
          <w:sz w:val="18"/>
          <w:szCs w:val="18"/>
        </w:rPr>
        <w:t>o</w:t>
      </w:r>
      <w:r>
        <w:rPr>
          <w:rStyle w:val="CharacterStyle1"/>
          <w:rFonts w:ascii="Verdana" w:hAnsi="Verdana" w:cs="Verdana"/>
          <w:i/>
          <w:iCs/>
          <w:spacing w:val="1"/>
          <w:sz w:val="18"/>
          <w:szCs w:val="18"/>
        </w:rPr>
        <w:t xml:space="preserve"> sobre lo debatido en el proceso y se deben mantener durante el desarrollo de todo el proceso". No. 604 de las 10 horas del 17 de agosto de 2007. En consecuencia, la </w:t>
      </w:r>
      <w:r w:rsidR="00451536">
        <w:rPr>
          <w:rStyle w:val="CharacterStyle1"/>
          <w:rFonts w:ascii="Verdana" w:hAnsi="Verdana" w:cs="Verdana"/>
          <w:b/>
          <w:bCs/>
          <w:i/>
          <w:iCs/>
          <w:spacing w:val="1"/>
          <w:sz w:val="18"/>
          <w:szCs w:val="18"/>
        </w:rPr>
        <w:t>legitimación</w:t>
      </w:r>
      <w:r>
        <w:rPr>
          <w:rStyle w:val="CharacterStyle1"/>
          <w:rFonts w:ascii="Verdana" w:hAnsi="Verdana" w:cs="Verdana"/>
          <w:b/>
          <w:bCs/>
          <w:i/>
          <w:iCs/>
          <w:spacing w:val="1"/>
          <w:sz w:val="18"/>
          <w:szCs w:val="18"/>
        </w:rPr>
        <w:t xml:space="preserve"> </w:t>
      </w:r>
      <w:r>
        <w:rPr>
          <w:rStyle w:val="CharacterStyle1"/>
          <w:rFonts w:ascii="Verdana" w:hAnsi="Verdana" w:cs="Verdana"/>
          <w:i/>
          <w:iCs/>
          <w:spacing w:val="1"/>
          <w:sz w:val="18"/>
          <w:szCs w:val="18"/>
        </w:rPr>
        <w:t>es la aptitud para ser parte en un proceso concre</w:t>
      </w:r>
      <w:r w:rsidR="00451536">
        <w:rPr>
          <w:rStyle w:val="CharacterStyle1"/>
          <w:rFonts w:ascii="Verdana" w:hAnsi="Verdana" w:cs="Verdana"/>
          <w:i/>
          <w:iCs/>
          <w:spacing w:val="1"/>
          <w:sz w:val="18"/>
          <w:szCs w:val="18"/>
        </w:rPr>
        <w:t>to, puede ser activa o pasiva, l</w:t>
      </w:r>
      <w:r>
        <w:rPr>
          <w:rStyle w:val="CharacterStyle1"/>
          <w:rFonts w:ascii="Verdana" w:hAnsi="Verdana" w:cs="Verdana"/>
          <w:i/>
          <w:iCs/>
          <w:spacing w:val="1"/>
          <w:sz w:val="18"/>
          <w:szCs w:val="18"/>
        </w:rPr>
        <w:t xml:space="preserve">o cual </w:t>
      </w:r>
      <w:r w:rsidR="00451536">
        <w:rPr>
          <w:rStyle w:val="CharacterStyle1"/>
          <w:rFonts w:ascii="Verdana" w:hAnsi="Verdana" w:cs="Verdana"/>
          <w:i/>
          <w:iCs/>
          <w:spacing w:val="1"/>
          <w:sz w:val="18"/>
          <w:szCs w:val="18"/>
        </w:rPr>
        <w:t>dependerá</w:t>
      </w:r>
      <w:r>
        <w:rPr>
          <w:rStyle w:val="CharacterStyle1"/>
          <w:rFonts w:ascii="Verdana" w:hAnsi="Verdana" w:cs="Verdana"/>
          <w:i/>
          <w:iCs/>
          <w:spacing w:val="1"/>
          <w:sz w:val="18"/>
          <w:szCs w:val="18"/>
        </w:rPr>
        <w:t xml:space="preserve"> de las condiciones que para tal efecto establezca la ley en cuanto la </w:t>
      </w:r>
      <w:r w:rsidR="00451536">
        <w:rPr>
          <w:rStyle w:val="CharacterStyle1"/>
          <w:rFonts w:ascii="Verdana" w:hAnsi="Verdana" w:cs="Verdana"/>
          <w:i/>
          <w:iCs/>
          <w:spacing w:val="1"/>
          <w:sz w:val="18"/>
          <w:szCs w:val="18"/>
        </w:rPr>
        <w:t>pretensión</w:t>
      </w:r>
      <w:r>
        <w:rPr>
          <w:rStyle w:val="CharacterStyle1"/>
          <w:rFonts w:ascii="Verdana" w:hAnsi="Verdana" w:cs="Verdana"/>
          <w:i/>
          <w:iCs/>
          <w:spacing w:val="1"/>
          <w:sz w:val="18"/>
          <w:szCs w:val="18"/>
        </w:rPr>
        <w:t xml:space="preserve"> procesal. </w:t>
      </w:r>
      <w:r w:rsidR="00451536">
        <w:rPr>
          <w:rStyle w:val="CharacterStyle1"/>
          <w:rFonts w:ascii="Verdana" w:hAnsi="Verdana" w:cs="Verdana"/>
          <w:i/>
          <w:iCs/>
          <w:spacing w:val="1"/>
          <w:sz w:val="18"/>
          <w:szCs w:val="18"/>
        </w:rPr>
        <w:t>Así</w:t>
      </w:r>
      <w:r>
        <w:rPr>
          <w:rStyle w:val="CharacterStyle1"/>
          <w:rFonts w:ascii="Verdana" w:hAnsi="Verdana" w:cs="Verdana"/>
          <w:i/>
          <w:iCs/>
          <w:spacing w:val="1"/>
          <w:sz w:val="18"/>
          <w:szCs w:val="18"/>
        </w:rPr>
        <w:t xml:space="preserve">, la </w:t>
      </w:r>
      <w:r w:rsidR="00451536">
        <w:rPr>
          <w:rStyle w:val="CharacterStyle1"/>
          <w:rFonts w:ascii="Verdana" w:hAnsi="Verdana" w:cs="Verdana"/>
          <w:b/>
          <w:bCs/>
          <w:i/>
          <w:iCs/>
          <w:spacing w:val="1"/>
          <w:sz w:val="18"/>
          <w:szCs w:val="18"/>
        </w:rPr>
        <w:t>legitimación</w:t>
      </w:r>
      <w:r>
        <w:rPr>
          <w:rStyle w:val="CharacterStyle1"/>
          <w:rFonts w:ascii="Verdana" w:hAnsi="Verdana" w:cs="Verdana"/>
          <w:b/>
          <w:bCs/>
          <w:i/>
          <w:iCs/>
          <w:spacing w:val="1"/>
          <w:sz w:val="18"/>
          <w:szCs w:val="18"/>
        </w:rPr>
        <w:t xml:space="preserve"> </w:t>
      </w:r>
      <w:r>
        <w:rPr>
          <w:rStyle w:val="CharacterStyle1"/>
          <w:rFonts w:ascii="Verdana" w:hAnsi="Verdana" w:cs="Verdana"/>
          <w:i/>
          <w:iCs/>
          <w:spacing w:val="1"/>
          <w:sz w:val="18"/>
          <w:szCs w:val="18"/>
        </w:rPr>
        <w:t xml:space="preserve">ad </w:t>
      </w:r>
      <w:proofErr w:type="spellStart"/>
      <w:r>
        <w:rPr>
          <w:rStyle w:val="CharacterStyle1"/>
          <w:rFonts w:ascii="Verdana" w:hAnsi="Verdana" w:cs="Verdana"/>
          <w:i/>
          <w:iCs/>
          <w:spacing w:val="1"/>
          <w:sz w:val="18"/>
          <w:szCs w:val="18"/>
        </w:rPr>
        <w:t>causam</w:t>
      </w:r>
      <w:proofErr w:type="spellEnd"/>
      <w:r>
        <w:rPr>
          <w:rStyle w:val="CharacterStyle1"/>
          <w:rFonts w:ascii="Verdana" w:hAnsi="Verdana" w:cs="Verdana"/>
          <w:i/>
          <w:iCs/>
          <w:spacing w:val="1"/>
          <w:sz w:val="18"/>
          <w:szCs w:val="18"/>
        </w:rPr>
        <w:t xml:space="preserve"> activa, que interesa en el caso en estudio, es la capacidad para demandar, </w:t>
      </w:r>
      <w:r w:rsidR="00451536">
        <w:rPr>
          <w:rStyle w:val="CharacterStyle1"/>
          <w:rFonts w:ascii="Verdana" w:hAnsi="Verdana" w:cs="Verdana"/>
          <w:i/>
          <w:iCs/>
          <w:spacing w:val="1"/>
          <w:sz w:val="18"/>
          <w:szCs w:val="18"/>
        </w:rPr>
        <w:t>carácter</w:t>
      </w:r>
      <w:r>
        <w:rPr>
          <w:rStyle w:val="CharacterStyle1"/>
          <w:rFonts w:ascii="Verdana" w:hAnsi="Verdana" w:cs="Verdana"/>
          <w:i/>
          <w:iCs/>
          <w:spacing w:val="1"/>
          <w:sz w:val="18"/>
          <w:szCs w:val="18"/>
        </w:rPr>
        <w:t xml:space="preserve"> que nace de la </w:t>
      </w:r>
      <w:r w:rsidR="00451536">
        <w:rPr>
          <w:rStyle w:val="CharacterStyle1"/>
          <w:rFonts w:ascii="Verdana" w:hAnsi="Verdana" w:cs="Verdana"/>
          <w:i/>
          <w:iCs/>
          <w:spacing w:val="1"/>
          <w:sz w:val="18"/>
          <w:szCs w:val="18"/>
        </w:rPr>
        <w:t>posición</w:t>
      </w:r>
      <w:r>
        <w:rPr>
          <w:rStyle w:val="CharacterStyle1"/>
          <w:rFonts w:ascii="Verdana" w:hAnsi="Verdana" w:cs="Verdana"/>
          <w:i/>
          <w:iCs/>
          <w:spacing w:val="1"/>
          <w:sz w:val="18"/>
          <w:szCs w:val="18"/>
        </w:rPr>
        <w:t xml:space="preserve"> en que se halle el sujeto, respecto a la </w:t>
      </w:r>
      <w:r w:rsidR="00451536">
        <w:rPr>
          <w:rStyle w:val="CharacterStyle1"/>
          <w:rFonts w:ascii="Verdana" w:hAnsi="Verdana" w:cs="Verdana"/>
          <w:i/>
          <w:iCs/>
          <w:spacing w:val="1"/>
          <w:sz w:val="18"/>
          <w:szCs w:val="18"/>
        </w:rPr>
        <w:t>pretensión</w:t>
      </w:r>
      <w:r>
        <w:rPr>
          <w:rStyle w:val="CharacterStyle1"/>
          <w:rFonts w:ascii="Verdana" w:hAnsi="Verdana" w:cs="Verdana"/>
          <w:i/>
          <w:iCs/>
          <w:spacing w:val="1"/>
          <w:sz w:val="18"/>
          <w:szCs w:val="18"/>
        </w:rPr>
        <w:t xml:space="preserve"> procesal promovida. En suma, es la identidad necesaria que debe darse entre el actor y el derecho que pretenda en juicio". Fallo no. 778 de las 14 horas 50 minutos del 28 de Julio de 2009. </w:t>
      </w:r>
      <w:r w:rsidR="00451536">
        <w:rPr>
          <w:rStyle w:val="CharacterStyle1"/>
          <w:rFonts w:ascii="Verdana" w:hAnsi="Verdana" w:cs="Verdana"/>
          <w:i/>
          <w:iCs/>
          <w:spacing w:val="1"/>
          <w:sz w:val="18"/>
          <w:szCs w:val="18"/>
        </w:rPr>
        <w:t>Así</w:t>
      </w:r>
      <w:r>
        <w:rPr>
          <w:rStyle w:val="CharacterStyle1"/>
          <w:rFonts w:ascii="Verdana" w:hAnsi="Verdana" w:cs="Verdana"/>
          <w:i/>
          <w:iCs/>
          <w:spacing w:val="1"/>
          <w:sz w:val="18"/>
          <w:szCs w:val="18"/>
        </w:rPr>
        <w:t xml:space="preserve">, para que la parte cuente con </w:t>
      </w:r>
      <w:r w:rsidR="00451536">
        <w:rPr>
          <w:rStyle w:val="CharacterStyle1"/>
          <w:rFonts w:ascii="Verdana" w:hAnsi="Verdana" w:cs="Verdana"/>
          <w:b/>
          <w:bCs/>
          <w:i/>
          <w:iCs/>
          <w:spacing w:val="1"/>
          <w:sz w:val="18"/>
          <w:szCs w:val="18"/>
        </w:rPr>
        <w:t>legitimación</w:t>
      </w:r>
      <w:r>
        <w:rPr>
          <w:rStyle w:val="CharacterStyle1"/>
          <w:rFonts w:ascii="Verdana" w:hAnsi="Verdana" w:cs="Verdana"/>
          <w:b/>
          <w:bCs/>
          <w:i/>
          <w:iCs/>
          <w:spacing w:val="1"/>
          <w:sz w:val="18"/>
          <w:szCs w:val="18"/>
        </w:rPr>
        <w:t xml:space="preserve"> </w:t>
      </w:r>
      <w:r>
        <w:rPr>
          <w:rStyle w:val="CharacterStyle1"/>
          <w:rFonts w:ascii="Verdana" w:hAnsi="Verdana" w:cs="Verdana"/>
          <w:i/>
          <w:iCs/>
          <w:spacing w:val="1"/>
          <w:sz w:val="18"/>
          <w:szCs w:val="18"/>
        </w:rPr>
        <w:t xml:space="preserve">debe tener una determinada </w:t>
      </w:r>
      <w:r w:rsidR="00451536">
        <w:rPr>
          <w:rStyle w:val="CharacterStyle1"/>
          <w:rFonts w:ascii="Verdana" w:hAnsi="Verdana" w:cs="Verdana"/>
          <w:i/>
          <w:iCs/>
          <w:spacing w:val="1"/>
          <w:sz w:val="18"/>
          <w:szCs w:val="18"/>
        </w:rPr>
        <w:t>relación</w:t>
      </w:r>
      <w:r>
        <w:rPr>
          <w:rStyle w:val="CharacterStyle1"/>
          <w:rFonts w:ascii="Verdana" w:hAnsi="Verdana" w:cs="Verdana"/>
          <w:i/>
          <w:iCs/>
          <w:spacing w:val="1"/>
          <w:sz w:val="18"/>
          <w:szCs w:val="18"/>
        </w:rPr>
        <w:t xml:space="preserve"> </w:t>
      </w:r>
      <w:r w:rsidR="00451536">
        <w:rPr>
          <w:rStyle w:val="CharacterStyle1"/>
          <w:rFonts w:ascii="Verdana" w:hAnsi="Verdana" w:cs="Verdana"/>
          <w:i/>
          <w:iCs/>
          <w:spacing w:val="1"/>
          <w:sz w:val="18"/>
          <w:szCs w:val="18"/>
        </w:rPr>
        <w:t>jurídica</w:t>
      </w:r>
      <w:r>
        <w:rPr>
          <w:rStyle w:val="CharacterStyle1"/>
          <w:rFonts w:ascii="Verdana" w:hAnsi="Verdana" w:cs="Verdana"/>
          <w:i/>
          <w:iCs/>
          <w:spacing w:val="1"/>
          <w:sz w:val="18"/>
          <w:szCs w:val="18"/>
        </w:rPr>
        <w:t xml:space="preserve"> con la petitoria discutida, dicho lazo es el que se produce</w:t>
      </w:r>
    </w:p>
    <w:p w:rsidR="00483D7A" w:rsidRDefault="00483D7A">
      <w:pPr>
        <w:widowControl/>
        <w:kinsoku/>
        <w:overflowPunct/>
        <w:autoSpaceDE w:val="0"/>
        <w:autoSpaceDN w:val="0"/>
        <w:adjustRightInd w:val="0"/>
        <w:textAlignment w:val="auto"/>
        <w:sectPr w:rsidR="00483D7A">
          <w:pgSz w:w="12120" w:h="15840"/>
          <w:pgMar w:top="1460" w:right="1540" w:bottom="548" w:left="1580" w:header="720" w:footer="720" w:gutter="0"/>
          <w:cols w:space="720"/>
          <w:noEndnote/>
        </w:sectPr>
      </w:pPr>
    </w:p>
    <w:p w:rsidR="00483D7A" w:rsidRDefault="00483D7A">
      <w:pPr>
        <w:pStyle w:val="Style1"/>
        <w:kinsoku w:val="0"/>
        <w:overflowPunct w:val="0"/>
        <w:autoSpaceDE/>
        <w:autoSpaceDN/>
        <w:adjustRightInd/>
        <w:spacing w:line="220" w:lineRule="exact"/>
        <w:ind w:left="360" w:right="360"/>
        <w:jc w:val="both"/>
        <w:textAlignment w:val="baseline"/>
        <w:rPr>
          <w:rStyle w:val="CharacterStyle1"/>
          <w:rFonts w:ascii="Verdana" w:hAnsi="Verdana" w:cs="Verdana"/>
          <w:i/>
          <w:iCs/>
          <w:spacing w:val="3"/>
          <w:sz w:val="18"/>
          <w:szCs w:val="18"/>
        </w:rPr>
      </w:pPr>
      <w:proofErr w:type="gramStart"/>
      <w:r>
        <w:rPr>
          <w:rStyle w:val="CharacterStyle1"/>
          <w:rFonts w:ascii="Verdana" w:hAnsi="Verdana" w:cs="Verdana"/>
          <w:i/>
          <w:iCs/>
          <w:spacing w:val="3"/>
          <w:sz w:val="18"/>
          <w:szCs w:val="18"/>
        </w:rPr>
        <w:t>entre</w:t>
      </w:r>
      <w:proofErr w:type="gramEnd"/>
      <w:r>
        <w:rPr>
          <w:rStyle w:val="CharacterStyle1"/>
          <w:rFonts w:ascii="Verdana" w:hAnsi="Verdana" w:cs="Verdana"/>
          <w:i/>
          <w:iCs/>
          <w:spacing w:val="3"/>
          <w:sz w:val="18"/>
          <w:szCs w:val="18"/>
        </w:rPr>
        <w:t xml:space="preserve"> actor y demandado en virtud de lo que se debate en el proceso. Consecuentemente, la falta de </w:t>
      </w:r>
      <w:r w:rsidR="00451536">
        <w:rPr>
          <w:rStyle w:val="CharacterStyle1"/>
          <w:rFonts w:ascii="Verdana" w:hAnsi="Verdana" w:cs="Verdana"/>
          <w:b/>
          <w:bCs/>
          <w:i/>
          <w:iCs/>
          <w:spacing w:val="3"/>
          <w:sz w:val="18"/>
          <w:szCs w:val="18"/>
        </w:rPr>
        <w:t>legitimación</w:t>
      </w:r>
      <w:r>
        <w:rPr>
          <w:rStyle w:val="CharacterStyle1"/>
          <w:rFonts w:ascii="Verdana" w:hAnsi="Verdana" w:cs="Verdana"/>
          <w:b/>
          <w:bCs/>
          <w:i/>
          <w:iCs/>
          <w:spacing w:val="3"/>
          <w:sz w:val="18"/>
          <w:szCs w:val="18"/>
        </w:rPr>
        <w:t xml:space="preserve"> </w:t>
      </w:r>
      <w:r>
        <w:rPr>
          <w:rStyle w:val="CharacterStyle1"/>
          <w:rFonts w:ascii="Verdana" w:hAnsi="Verdana" w:cs="Verdana"/>
          <w:i/>
          <w:iCs/>
          <w:spacing w:val="3"/>
          <w:sz w:val="18"/>
          <w:szCs w:val="18"/>
        </w:rPr>
        <w:t>en la causa constituye un impedimento sustancial para una sentencia estimatoria, ya que es la que determina quienes deben actuar en el proceso."</w:t>
      </w:r>
    </w:p>
    <w:p w:rsidR="00483D7A" w:rsidRDefault="00483D7A">
      <w:pPr>
        <w:pStyle w:val="Style1"/>
        <w:kinsoku w:val="0"/>
        <w:overflowPunct w:val="0"/>
        <w:autoSpaceDE/>
        <w:autoSpaceDN/>
        <w:adjustRightInd/>
        <w:spacing w:before="551" w:line="270" w:lineRule="exact"/>
        <w:ind w:left="72" w:right="72"/>
        <w:jc w:val="both"/>
        <w:textAlignment w:val="baseline"/>
        <w:rPr>
          <w:rStyle w:val="CharacterStyle1"/>
          <w:rFonts w:ascii="Verdana" w:hAnsi="Verdana" w:cs="Verdana"/>
          <w:i/>
          <w:iCs/>
          <w:spacing w:val="3"/>
          <w:sz w:val="22"/>
          <w:szCs w:val="22"/>
        </w:rPr>
      </w:pPr>
      <w:r>
        <w:rPr>
          <w:rStyle w:val="CharacterStyle1"/>
          <w:rFonts w:ascii="Verdana" w:hAnsi="Verdana" w:cs="Verdana"/>
          <w:spacing w:val="3"/>
          <w:sz w:val="22"/>
          <w:szCs w:val="22"/>
        </w:rPr>
        <w:t xml:space="preserve">En el caso concreto, </w:t>
      </w:r>
      <w:r>
        <w:rPr>
          <w:rStyle w:val="CharacterStyle1"/>
          <w:rFonts w:ascii="Verdana" w:hAnsi="Verdana" w:cs="Verdana"/>
          <w:b/>
          <w:bCs/>
          <w:spacing w:val="3"/>
          <w:sz w:val="22"/>
          <w:szCs w:val="22"/>
        </w:rPr>
        <w:t>La E</w:t>
      </w:r>
      <w:r w:rsidR="00451536">
        <w:rPr>
          <w:rStyle w:val="CharacterStyle1"/>
          <w:rFonts w:ascii="Verdana" w:hAnsi="Verdana" w:cs="Verdana"/>
          <w:b/>
          <w:bCs/>
          <w:spacing w:val="3"/>
          <w:sz w:val="22"/>
          <w:szCs w:val="22"/>
        </w:rPr>
        <w:t>.T.S.A.S.A.</w:t>
      </w:r>
      <w:r>
        <w:rPr>
          <w:rStyle w:val="CharacterStyle1"/>
          <w:rFonts w:ascii="Verdana" w:hAnsi="Verdana" w:cs="Verdana"/>
          <w:b/>
          <w:bCs/>
          <w:spacing w:val="3"/>
          <w:sz w:val="22"/>
          <w:szCs w:val="22"/>
        </w:rPr>
        <w:t>(E</w:t>
      </w:r>
      <w:r w:rsidR="00451536">
        <w:rPr>
          <w:rStyle w:val="CharacterStyle1"/>
          <w:rFonts w:ascii="Verdana" w:hAnsi="Verdana" w:cs="Verdana"/>
          <w:b/>
          <w:bCs/>
          <w:spacing w:val="3"/>
          <w:sz w:val="22"/>
          <w:szCs w:val="22"/>
        </w:rPr>
        <w:t>.</w:t>
      </w:r>
      <w:r>
        <w:rPr>
          <w:rStyle w:val="CharacterStyle1"/>
          <w:rFonts w:ascii="Verdana" w:hAnsi="Verdana" w:cs="Verdana"/>
          <w:b/>
          <w:bCs/>
          <w:spacing w:val="3"/>
          <w:sz w:val="22"/>
          <w:szCs w:val="22"/>
        </w:rPr>
        <w:t xml:space="preserve">), </w:t>
      </w:r>
      <w:r>
        <w:rPr>
          <w:rStyle w:val="CharacterStyle1"/>
          <w:rFonts w:ascii="Verdana" w:hAnsi="Verdana" w:cs="Verdana"/>
          <w:spacing w:val="3"/>
          <w:sz w:val="22"/>
          <w:szCs w:val="22"/>
        </w:rPr>
        <w:t xml:space="preserve">recurre a </w:t>
      </w:r>
      <w:r w:rsidR="00451536">
        <w:rPr>
          <w:rStyle w:val="CharacterStyle1"/>
          <w:rFonts w:ascii="Verdana" w:hAnsi="Verdana" w:cs="Verdana"/>
          <w:spacing w:val="3"/>
          <w:sz w:val="22"/>
          <w:szCs w:val="22"/>
        </w:rPr>
        <w:t>través</w:t>
      </w:r>
      <w:r>
        <w:rPr>
          <w:rStyle w:val="CharacterStyle1"/>
          <w:rFonts w:ascii="Verdana" w:hAnsi="Verdana" w:cs="Verdana"/>
          <w:spacing w:val="3"/>
          <w:sz w:val="22"/>
          <w:szCs w:val="22"/>
        </w:rPr>
        <w:t xml:space="preserve"> de su representante Legal, el acto administrativo mediante el cual en lo conducente se dispone </w:t>
      </w:r>
      <w:r>
        <w:rPr>
          <w:rStyle w:val="CharacterStyle1"/>
          <w:rFonts w:ascii="Verdana" w:hAnsi="Verdana" w:cs="Verdana"/>
          <w:i/>
          <w:iCs/>
          <w:spacing w:val="3"/>
          <w:sz w:val="22"/>
          <w:szCs w:val="22"/>
        </w:rPr>
        <w:t xml:space="preserve">"Autorizar la </w:t>
      </w:r>
      <w:r w:rsidR="00451536">
        <w:rPr>
          <w:rStyle w:val="CharacterStyle1"/>
          <w:rFonts w:ascii="Verdana" w:hAnsi="Verdana" w:cs="Verdana"/>
          <w:i/>
          <w:iCs/>
          <w:spacing w:val="3"/>
          <w:sz w:val="22"/>
          <w:szCs w:val="22"/>
        </w:rPr>
        <w:t>conciliación</w:t>
      </w:r>
      <w:r>
        <w:rPr>
          <w:rStyle w:val="CharacterStyle1"/>
          <w:rFonts w:ascii="Verdana" w:hAnsi="Verdana" w:cs="Verdana"/>
          <w:i/>
          <w:iCs/>
          <w:spacing w:val="3"/>
          <w:sz w:val="22"/>
          <w:szCs w:val="22"/>
        </w:rPr>
        <w:t xml:space="preserve"> en el proceso que se tramita en expediente 07-001449-0163-CA del Juzgado Contencioso Administrativo y Civil de Hacienda del II Circuito Judicial de San </w:t>
      </w:r>
      <w:r w:rsidR="00451536">
        <w:rPr>
          <w:rStyle w:val="CharacterStyle1"/>
          <w:rFonts w:ascii="Verdana" w:hAnsi="Verdana" w:cs="Verdana"/>
          <w:i/>
          <w:iCs/>
          <w:spacing w:val="3"/>
          <w:sz w:val="22"/>
          <w:szCs w:val="22"/>
        </w:rPr>
        <w:t>José</w:t>
      </w:r>
      <w:r>
        <w:rPr>
          <w:rStyle w:val="CharacterStyle1"/>
          <w:rFonts w:ascii="Verdana" w:hAnsi="Verdana" w:cs="Verdana"/>
          <w:i/>
          <w:iCs/>
          <w:spacing w:val="3"/>
          <w:sz w:val="22"/>
          <w:szCs w:val="22"/>
        </w:rPr>
        <w:t>, de C</w:t>
      </w:r>
      <w:r w:rsidR="00451536">
        <w:rPr>
          <w:rStyle w:val="CharacterStyle1"/>
          <w:rFonts w:ascii="Verdana" w:hAnsi="Verdana" w:cs="Verdana"/>
          <w:i/>
          <w:iCs/>
          <w:spacing w:val="3"/>
          <w:sz w:val="22"/>
          <w:szCs w:val="22"/>
        </w:rPr>
        <w:t>.I.L.T.S.A.</w:t>
      </w:r>
      <w:r>
        <w:rPr>
          <w:rStyle w:val="CharacterStyle1"/>
          <w:rFonts w:ascii="Verdana" w:hAnsi="Verdana" w:cs="Verdana"/>
          <w:i/>
          <w:iCs/>
          <w:spacing w:val="3"/>
          <w:sz w:val="22"/>
          <w:szCs w:val="22"/>
        </w:rPr>
        <w:t>, contra El Estado y el Consejo de Transporte</w:t>
      </w:r>
      <w:r w:rsidR="00451536">
        <w:rPr>
          <w:rStyle w:val="CharacterStyle1"/>
          <w:rFonts w:ascii="Verdana" w:hAnsi="Verdana" w:cs="Verdana"/>
          <w:i/>
          <w:iCs/>
          <w:spacing w:val="3"/>
          <w:sz w:val="22"/>
          <w:szCs w:val="22"/>
        </w:rPr>
        <w:t xml:space="preserve"> Públi</w:t>
      </w:r>
      <w:r>
        <w:rPr>
          <w:rStyle w:val="CharacterStyle1"/>
          <w:rFonts w:ascii="Verdana" w:hAnsi="Verdana" w:cs="Verdana"/>
          <w:i/>
          <w:iCs/>
          <w:spacing w:val="3"/>
          <w:sz w:val="22"/>
          <w:szCs w:val="22"/>
        </w:rPr>
        <w:t>co, ante la adopci</w:t>
      </w:r>
      <w:r w:rsidR="00451536">
        <w:rPr>
          <w:rStyle w:val="CharacterStyle1"/>
          <w:rFonts w:ascii="Verdana" w:hAnsi="Verdana" w:cs="Verdana"/>
          <w:i/>
          <w:iCs/>
          <w:spacing w:val="3"/>
          <w:sz w:val="22"/>
          <w:szCs w:val="22"/>
        </w:rPr>
        <w:t>ó</w:t>
      </w:r>
      <w:r>
        <w:rPr>
          <w:rStyle w:val="CharacterStyle1"/>
          <w:rFonts w:ascii="Verdana" w:hAnsi="Verdana" w:cs="Verdana"/>
          <w:i/>
          <w:iCs/>
          <w:spacing w:val="3"/>
          <w:sz w:val="22"/>
          <w:szCs w:val="22"/>
        </w:rPr>
        <w:t xml:space="preserve">n del presente acuerdo. Mediante dicha </w:t>
      </w:r>
      <w:r w:rsidR="00451536">
        <w:rPr>
          <w:rStyle w:val="CharacterStyle1"/>
          <w:rFonts w:ascii="Verdana" w:hAnsi="Verdana" w:cs="Verdana"/>
          <w:i/>
          <w:iCs/>
          <w:spacing w:val="3"/>
          <w:sz w:val="22"/>
          <w:szCs w:val="22"/>
        </w:rPr>
        <w:t>conciliación</w:t>
      </w:r>
      <w:r>
        <w:rPr>
          <w:rStyle w:val="CharacterStyle1"/>
          <w:rFonts w:ascii="Verdana" w:hAnsi="Verdana" w:cs="Verdana"/>
          <w:i/>
          <w:iCs/>
          <w:spacing w:val="3"/>
          <w:sz w:val="22"/>
          <w:szCs w:val="22"/>
        </w:rPr>
        <w:t xml:space="preserve"> las partes solicitaren el archivo definitivo del expediente en virtud de la </w:t>
      </w:r>
      <w:r w:rsidR="00451536">
        <w:rPr>
          <w:rStyle w:val="CharacterStyle1"/>
          <w:rFonts w:ascii="Verdana" w:hAnsi="Verdana" w:cs="Verdana"/>
          <w:i/>
          <w:iCs/>
          <w:spacing w:val="3"/>
          <w:sz w:val="22"/>
          <w:szCs w:val="22"/>
        </w:rPr>
        <w:t>adopción</w:t>
      </w:r>
      <w:r>
        <w:rPr>
          <w:rStyle w:val="CharacterStyle1"/>
          <w:rFonts w:ascii="Verdana" w:hAnsi="Verdana" w:cs="Verdana"/>
          <w:i/>
          <w:iCs/>
          <w:spacing w:val="3"/>
          <w:sz w:val="22"/>
          <w:szCs w:val="22"/>
        </w:rPr>
        <w:t xml:space="preserve"> del presente acto administrativo, por tanto exigir a la empresa</w:t>
      </w:r>
      <w:r w:rsidR="00451536">
        <w:rPr>
          <w:rStyle w:val="CharacterStyle1"/>
          <w:rFonts w:ascii="Verdana" w:hAnsi="Verdana" w:cs="Verdana"/>
          <w:i/>
          <w:iCs/>
          <w:spacing w:val="3"/>
          <w:sz w:val="22"/>
          <w:szCs w:val="22"/>
        </w:rPr>
        <w:t xml:space="preserve"> actora desistir del proceso señ</w:t>
      </w:r>
      <w:r>
        <w:rPr>
          <w:rStyle w:val="CharacterStyle1"/>
          <w:rFonts w:ascii="Verdana" w:hAnsi="Verdana" w:cs="Verdana"/>
          <w:i/>
          <w:iCs/>
          <w:spacing w:val="3"/>
          <w:sz w:val="22"/>
          <w:szCs w:val="22"/>
        </w:rPr>
        <w:t xml:space="preserve">alado. Se instruye al Director Ejecutivo para que proceda en forma inmediata a suscribir conjuntamente con la </w:t>
      </w:r>
      <w:r w:rsidR="00451536">
        <w:rPr>
          <w:rStyle w:val="CharacterStyle1"/>
          <w:rFonts w:ascii="Verdana" w:hAnsi="Verdana" w:cs="Verdana"/>
          <w:i/>
          <w:iCs/>
          <w:spacing w:val="3"/>
          <w:sz w:val="22"/>
          <w:szCs w:val="22"/>
        </w:rPr>
        <w:t>representación</w:t>
      </w:r>
      <w:r>
        <w:rPr>
          <w:rStyle w:val="CharacterStyle1"/>
          <w:rFonts w:ascii="Verdana" w:hAnsi="Verdana" w:cs="Verdana"/>
          <w:i/>
          <w:iCs/>
          <w:spacing w:val="3"/>
          <w:sz w:val="22"/>
          <w:szCs w:val="22"/>
        </w:rPr>
        <w:t xml:space="preserve"> del Estado y de C</w:t>
      </w:r>
      <w:r w:rsidR="00451536">
        <w:rPr>
          <w:rStyle w:val="CharacterStyle1"/>
          <w:rFonts w:ascii="Verdana" w:hAnsi="Verdana" w:cs="Verdana"/>
          <w:i/>
          <w:iCs/>
          <w:spacing w:val="3"/>
          <w:sz w:val="22"/>
          <w:szCs w:val="22"/>
        </w:rPr>
        <w:t>.I.L.T.S.A.</w:t>
      </w:r>
      <w:r>
        <w:rPr>
          <w:rStyle w:val="CharacterStyle1"/>
          <w:rFonts w:ascii="Verdana" w:hAnsi="Verdana" w:cs="Verdana"/>
          <w:i/>
          <w:iCs/>
          <w:spacing w:val="3"/>
          <w:sz w:val="22"/>
          <w:szCs w:val="22"/>
        </w:rPr>
        <w:t xml:space="preserve"> la </w:t>
      </w:r>
      <w:r w:rsidR="00451536">
        <w:rPr>
          <w:rStyle w:val="CharacterStyle1"/>
          <w:rFonts w:ascii="Verdana" w:hAnsi="Verdana" w:cs="Verdana"/>
          <w:i/>
          <w:iCs/>
          <w:spacing w:val="3"/>
          <w:sz w:val="22"/>
          <w:szCs w:val="22"/>
        </w:rPr>
        <w:t>gestión</w:t>
      </w:r>
      <w:r>
        <w:rPr>
          <w:rStyle w:val="CharacterStyle1"/>
          <w:rFonts w:ascii="Verdana" w:hAnsi="Verdana" w:cs="Verdana"/>
          <w:i/>
          <w:iCs/>
          <w:spacing w:val="3"/>
          <w:sz w:val="22"/>
          <w:szCs w:val="22"/>
        </w:rPr>
        <w:t xml:space="preserve"> de </w:t>
      </w:r>
      <w:r w:rsidR="00451536">
        <w:rPr>
          <w:rStyle w:val="CharacterStyle1"/>
          <w:rFonts w:ascii="Verdana" w:hAnsi="Verdana" w:cs="Verdana"/>
          <w:i/>
          <w:iCs/>
          <w:spacing w:val="3"/>
          <w:sz w:val="22"/>
          <w:szCs w:val="22"/>
        </w:rPr>
        <w:t>conciliación</w:t>
      </w:r>
      <w:r>
        <w:rPr>
          <w:rStyle w:val="CharacterStyle1"/>
          <w:rFonts w:ascii="Verdana" w:hAnsi="Verdana" w:cs="Verdana"/>
          <w:i/>
          <w:iCs/>
          <w:spacing w:val="3"/>
          <w:sz w:val="22"/>
          <w:szCs w:val="22"/>
        </w:rPr>
        <w:t xml:space="preserve"> para su </w:t>
      </w:r>
      <w:r w:rsidR="00451536">
        <w:rPr>
          <w:rStyle w:val="CharacterStyle1"/>
          <w:rFonts w:ascii="Verdana" w:hAnsi="Verdana" w:cs="Verdana"/>
          <w:i/>
          <w:iCs/>
          <w:spacing w:val="3"/>
          <w:sz w:val="22"/>
          <w:szCs w:val="22"/>
        </w:rPr>
        <w:t>remisión</w:t>
      </w:r>
      <w:r>
        <w:rPr>
          <w:rStyle w:val="CharacterStyle1"/>
          <w:rFonts w:ascii="Verdana" w:hAnsi="Verdana" w:cs="Verdana"/>
          <w:i/>
          <w:iCs/>
          <w:spacing w:val="3"/>
          <w:sz w:val="22"/>
          <w:szCs w:val="22"/>
        </w:rPr>
        <w:t xml:space="preserve"> al Juzgado Contencioso Administrativo." </w:t>
      </w:r>
      <w:r>
        <w:rPr>
          <w:rStyle w:val="CharacterStyle1"/>
          <w:rFonts w:ascii="Verdana" w:hAnsi="Verdana" w:cs="Verdana"/>
          <w:b/>
          <w:bCs/>
          <w:spacing w:val="3"/>
          <w:sz w:val="22"/>
          <w:szCs w:val="22"/>
        </w:rPr>
        <w:t xml:space="preserve">Y " </w:t>
      </w:r>
      <w:r>
        <w:rPr>
          <w:rStyle w:val="CharacterStyle1"/>
          <w:rFonts w:ascii="Verdana" w:hAnsi="Verdana" w:cs="Verdana"/>
          <w:i/>
          <w:iCs/>
          <w:spacing w:val="3"/>
          <w:sz w:val="22"/>
          <w:szCs w:val="22"/>
        </w:rPr>
        <w:t>Proceder a ratificar y confirmar los derechos otorgados a C</w:t>
      </w:r>
      <w:r w:rsidR="00451536">
        <w:rPr>
          <w:rStyle w:val="CharacterStyle1"/>
          <w:rFonts w:ascii="Verdana" w:hAnsi="Verdana" w:cs="Verdana"/>
          <w:i/>
          <w:iCs/>
          <w:spacing w:val="3"/>
          <w:sz w:val="22"/>
          <w:szCs w:val="22"/>
        </w:rPr>
        <w:t>.I.L.T.S.A.</w:t>
      </w:r>
      <w:r w:rsidR="00227EAD">
        <w:rPr>
          <w:rStyle w:val="CharacterStyle1"/>
          <w:rFonts w:ascii="Verdana" w:hAnsi="Verdana" w:cs="Verdana"/>
          <w:i/>
          <w:iCs/>
          <w:spacing w:val="3"/>
          <w:sz w:val="22"/>
          <w:szCs w:val="22"/>
        </w:rPr>
        <w:t>,</w:t>
      </w:r>
      <w:r>
        <w:rPr>
          <w:rStyle w:val="CharacterStyle1"/>
          <w:rFonts w:ascii="Verdana" w:hAnsi="Verdana" w:cs="Verdana"/>
          <w:i/>
          <w:iCs/>
          <w:spacing w:val="3"/>
          <w:sz w:val="22"/>
          <w:szCs w:val="22"/>
        </w:rPr>
        <w:t xml:space="preserve"> sobre la ruta San </w:t>
      </w:r>
      <w:r w:rsidR="00451536">
        <w:rPr>
          <w:rStyle w:val="CharacterStyle1"/>
          <w:rFonts w:ascii="Verdana" w:hAnsi="Verdana" w:cs="Verdana"/>
          <w:i/>
          <w:iCs/>
          <w:spacing w:val="3"/>
          <w:sz w:val="22"/>
          <w:szCs w:val="22"/>
        </w:rPr>
        <w:t>José</w:t>
      </w:r>
      <w:r>
        <w:rPr>
          <w:rStyle w:val="CharacterStyle1"/>
          <w:rFonts w:ascii="Verdana" w:hAnsi="Verdana" w:cs="Verdana"/>
          <w:i/>
          <w:iCs/>
          <w:spacing w:val="3"/>
          <w:sz w:val="22"/>
          <w:szCs w:val="22"/>
        </w:rPr>
        <w:t xml:space="preserve"> - Santa Ana mediante los siguientes actos administrativos: ACUERDO 6.5 DE LA SESION 85-2005, DE 8 DE DICIEMBRE DE 2005, ACUERDO 6.1 DE LA SESION ORDINARIA 88-2005 DE 20 DE DICIEMBRE DE 2005, ACUERDO 5.7 DE LA SESION ORDINARIA 57</w:t>
      </w:r>
      <w:r>
        <w:rPr>
          <w:rStyle w:val="CharacterStyle1"/>
          <w:rFonts w:ascii="Verdana" w:hAnsi="Verdana" w:cs="Verdana"/>
          <w:i/>
          <w:iCs/>
          <w:spacing w:val="3"/>
          <w:sz w:val="22"/>
          <w:szCs w:val="22"/>
        </w:rPr>
        <w:softHyphen/>
        <w:t xml:space="preserve">2007 DE 7 DE AGOSTO DE 2007, 6.7 de la </w:t>
      </w:r>
      <w:r w:rsidR="00451536">
        <w:rPr>
          <w:rStyle w:val="CharacterStyle1"/>
          <w:rFonts w:ascii="Verdana" w:hAnsi="Verdana" w:cs="Verdana"/>
          <w:i/>
          <w:iCs/>
          <w:spacing w:val="3"/>
          <w:sz w:val="22"/>
          <w:szCs w:val="22"/>
        </w:rPr>
        <w:t>Sesión</w:t>
      </w:r>
      <w:r>
        <w:rPr>
          <w:rStyle w:val="CharacterStyle1"/>
          <w:rFonts w:ascii="Verdana" w:hAnsi="Verdana" w:cs="Verdana"/>
          <w:i/>
          <w:iCs/>
          <w:spacing w:val="3"/>
          <w:sz w:val="22"/>
          <w:szCs w:val="22"/>
        </w:rPr>
        <w:t xml:space="preserve"> Ordinaria 71-2007 de 25 de setiembre de 2007".</w:t>
      </w:r>
    </w:p>
    <w:p w:rsidR="00483D7A" w:rsidRDefault="00483D7A">
      <w:pPr>
        <w:pStyle w:val="Style1"/>
        <w:kinsoku w:val="0"/>
        <w:overflowPunct w:val="0"/>
        <w:autoSpaceDE/>
        <w:autoSpaceDN/>
        <w:adjustRightInd/>
        <w:spacing w:before="277" w:line="272" w:lineRule="exact"/>
        <w:ind w:left="72" w:right="72"/>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Teniendo en cuenta lo dispuesto por el acuerdo que se recurre, es menester para el presente caso, hacer un recuento de lo sucedido con la Ruta 128, descrita como San </w:t>
      </w:r>
      <w:r w:rsidR="00451536">
        <w:rPr>
          <w:rStyle w:val="CharacterStyle1"/>
          <w:rFonts w:ascii="Verdana" w:hAnsi="Verdana" w:cs="Verdana"/>
          <w:sz w:val="22"/>
          <w:szCs w:val="22"/>
        </w:rPr>
        <w:t>José</w:t>
      </w:r>
      <w:r>
        <w:rPr>
          <w:rStyle w:val="CharacterStyle1"/>
          <w:rFonts w:ascii="Verdana" w:hAnsi="Verdana" w:cs="Verdana"/>
          <w:sz w:val="22"/>
          <w:szCs w:val="22"/>
        </w:rPr>
        <w:t>-Santa Ana-Piedades-Ramales-Viceversa.</w:t>
      </w:r>
    </w:p>
    <w:p w:rsidR="00483D7A" w:rsidRDefault="00483D7A">
      <w:pPr>
        <w:pStyle w:val="Style1"/>
        <w:kinsoku w:val="0"/>
        <w:overflowPunct w:val="0"/>
        <w:autoSpaceDE/>
        <w:autoSpaceDN/>
        <w:adjustRightInd/>
        <w:spacing w:before="267" w:line="272" w:lineRule="exact"/>
        <w:ind w:left="72" w:right="72"/>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La Junta Directiva del Consejo de Transporte </w:t>
      </w:r>
      <w:r w:rsidR="00451536">
        <w:rPr>
          <w:rStyle w:val="CharacterStyle1"/>
          <w:rFonts w:ascii="Verdana" w:hAnsi="Verdana" w:cs="Verdana"/>
          <w:sz w:val="22"/>
          <w:szCs w:val="22"/>
        </w:rPr>
        <w:t>Público</w:t>
      </w:r>
      <w:r>
        <w:rPr>
          <w:rStyle w:val="CharacterStyle1"/>
          <w:rFonts w:ascii="Verdana" w:hAnsi="Verdana" w:cs="Verdana"/>
          <w:sz w:val="22"/>
          <w:szCs w:val="22"/>
        </w:rPr>
        <w:t xml:space="preserve">, en el mes de marzo del </w:t>
      </w:r>
      <w:r w:rsidR="00451536">
        <w:rPr>
          <w:rStyle w:val="CharacterStyle1"/>
          <w:rFonts w:ascii="Verdana" w:hAnsi="Verdana" w:cs="Verdana"/>
          <w:sz w:val="22"/>
          <w:szCs w:val="22"/>
        </w:rPr>
        <w:t>año</w:t>
      </w:r>
      <w:r>
        <w:rPr>
          <w:rStyle w:val="CharacterStyle1"/>
          <w:rFonts w:ascii="Verdana" w:hAnsi="Verdana" w:cs="Verdana"/>
          <w:sz w:val="22"/>
          <w:szCs w:val="22"/>
        </w:rPr>
        <w:t xml:space="preserve"> 2005, toma la </w:t>
      </w:r>
      <w:r w:rsidR="00451536">
        <w:rPr>
          <w:rStyle w:val="CharacterStyle1"/>
          <w:rFonts w:ascii="Verdana" w:hAnsi="Verdana" w:cs="Verdana"/>
          <w:sz w:val="22"/>
          <w:szCs w:val="22"/>
        </w:rPr>
        <w:t>decisión</w:t>
      </w:r>
      <w:r>
        <w:rPr>
          <w:rStyle w:val="CharacterStyle1"/>
          <w:rFonts w:ascii="Verdana" w:hAnsi="Verdana" w:cs="Verdana"/>
          <w:sz w:val="22"/>
          <w:szCs w:val="22"/>
        </w:rPr>
        <w:t xml:space="preserve"> de dar por caducada la </w:t>
      </w:r>
      <w:r w:rsidR="00451536">
        <w:rPr>
          <w:rStyle w:val="CharacterStyle1"/>
          <w:rFonts w:ascii="Verdana" w:hAnsi="Verdana" w:cs="Verdana"/>
          <w:sz w:val="22"/>
          <w:szCs w:val="22"/>
        </w:rPr>
        <w:t>concesión</w:t>
      </w:r>
      <w:r>
        <w:rPr>
          <w:rStyle w:val="CharacterStyle1"/>
          <w:rFonts w:ascii="Verdana" w:hAnsi="Verdana" w:cs="Verdana"/>
          <w:sz w:val="22"/>
          <w:szCs w:val="22"/>
        </w:rPr>
        <w:t xml:space="preserve"> que sobre la ruta 128 </w:t>
      </w:r>
      <w:r w:rsidR="00451536">
        <w:rPr>
          <w:rStyle w:val="CharacterStyle1"/>
          <w:rFonts w:ascii="Verdana" w:hAnsi="Verdana" w:cs="Verdana"/>
          <w:sz w:val="22"/>
          <w:szCs w:val="22"/>
        </w:rPr>
        <w:t>tenía</w:t>
      </w:r>
      <w:r>
        <w:rPr>
          <w:rStyle w:val="CharacterStyle1"/>
          <w:rFonts w:ascii="Verdana" w:hAnsi="Verdana" w:cs="Verdana"/>
          <w:sz w:val="22"/>
          <w:szCs w:val="22"/>
        </w:rPr>
        <w:t xml:space="preserve"> la empresa E</w:t>
      </w:r>
      <w:r w:rsidR="00451536">
        <w:rPr>
          <w:rStyle w:val="CharacterStyle1"/>
          <w:rFonts w:ascii="Verdana" w:hAnsi="Verdana" w:cs="Verdana"/>
          <w:sz w:val="22"/>
          <w:szCs w:val="22"/>
        </w:rPr>
        <w:t>.</w:t>
      </w:r>
      <w:r>
        <w:rPr>
          <w:rStyle w:val="CharacterStyle1"/>
          <w:rFonts w:ascii="Verdana" w:hAnsi="Verdana" w:cs="Verdana"/>
          <w:sz w:val="22"/>
          <w:szCs w:val="22"/>
        </w:rPr>
        <w:t xml:space="preserve">, esto por cuanto se da el termino de la misma y el mismo cuerpo colegiado decide, mediante el acto 5.2 de la </w:t>
      </w:r>
      <w:r w:rsidR="00451536">
        <w:rPr>
          <w:rStyle w:val="CharacterStyle1"/>
          <w:rFonts w:ascii="Verdana" w:hAnsi="Verdana" w:cs="Verdana"/>
          <w:sz w:val="22"/>
          <w:szCs w:val="22"/>
        </w:rPr>
        <w:t>Sesión</w:t>
      </w:r>
      <w:r>
        <w:rPr>
          <w:rStyle w:val="CharacterStyle1"/>
          <w:rFonts w:ascii="Verdana" w:hAnsi="Verdana" w:cs="Verdana"/>
          <w:sz w:val="22"/>
          <w:szCs w:val="22"/>
        </w:rPr>
        <w:t xml:space="preserve"> Ordinaria 16-2005 del </w:t>
      </w:r>
      <w:r w:rsidR="00451536">
        <w:rPr>
          <w:rStyle w:val="CharacterStyle1"/>
          <w:rFonts w:ascii="Verdana" w:hAnsi="Verdana" w:cs="Verdana"/>
          <w:sz w:val="22"/>
          <w:szCs w:val="22"/>
        </w:rPr>
        <w:t>día</w:t>
      </w:r>
      <w:r>
        <w:rPr>
          <w:rStyle w:val="CharacterStyle1"/>
          <w:rFonts w:ascii="Verdana" w:hAnsi="Verdana" w:cs="Verdana"/>
          <w:sz w:val="22"/>
          <w:szCs w:val="22"/>
        </w:rPr>
        <w:t xml:space="preserve"> 3 del mes y ano indicado, no solo dar por caduca la </w:t>
      </w:r>
      <w:r w:rsidR="00451536">
        <w:rPr>
          <w:rStyle w:val="CharacterStyle1"/>
          <w:rFonts w:ascii="Verdana" w:hAnsi="Verdana" w:cs="Verdana"/>
          <w:sz w:val="22"/>
          <w:szCs w:val="22"/>
        </w:rPr>
        <w:t>concesión</w:t>
      </w:r>
      <w:r>
        <w:rPr>
          <w:rStyle w:val="CharacterStyle1"/>
          <w:rFonts w:ascii="Verdana" w:hAnsi="Verdana" w:cs="Verdana"/>
          <w:sz w:val="22"/>
          <w:szCs w:val="22"/>
        </w:rPr>
        <w:t xml:space="preserve"> por advenimiento del plazo sino adem</w:t>
      </w:r>
      <w:r w:rsidR="00451536">
        <w:rPr>
          <w:rStyle w:val="CharacterStyle1"/>
          <w:rFonts w:ascii="Verdana" w:hAnsi="Verdana" w:cs="Verdana"/>
          <w:sz w:val="22"/>
          <w:szCs w:val="22"/>
        </w:rPr>
        <w:t>á</w:t>
      </w:r>
      <w:r>
        <w:rPr>
          <w:rStyle w:val="CharacterStyle1"/>
          <w:rFonts w:ascii="Verdana" w:hAnsi="Verdana" w:cs="Verdana"/>
          <w:sz w:val="22"/>
          <w:szCs w:val="22"/>
        </w:rPr>
        <w:t xml:space="preserve">s no renovar los derechos de </w:t>
      </w:r>
      <w:r w:rsidR="00451536">
        <w:rPr>
          <w:rStyle w:val="CharacterStyle1"/>
          <w:rFonts w:ascii="Verdana" w:hAnsi="Verdana" w:cs="Verdana"/>
          <w:sz w:val="22"/>
          <w:szCs w:val="22"/>
        </w:rPr>
        <w:t>concesión</w:t>
      </w:r>
      <w:r>
        <w:rPr>
          <w:rStyle w:val="CharacterStyle1"/>
          <w:rFonts w:ascii="Verdana" w:hAnsi="Verdana" w:cs="Verdana"/>
          <w:sz w:val="22"/>
          <w:szCs w:val="22"/>
        </w:rPr>
        <w:t xml:space="preserve"> a la empresa </w:t>
      </w:r>
      <w:r w:rsidR="00451536">
        <w:rPr>
          <w:rStyle w:val="CharacterStyle1"/>
          <w:rFonts w:ascii="Verdana" w:hAnsi="Verdana" w:cs="Verdana"/>
          <w:sz w:val="22"/>
          <w:szCs w:val="22"/>
        </w:rPr>
        <w:t>aquí</w:t>
      </w:r>
      <w:r>
        <w:rPr>
          <w:rStyle w:val="CharacterStyle1"/>
          <w:rFonts w:ascii="Verdana" w:hAnsi="Verdana" w:cs="Verdana"/>
          <w:sz w:val="22"/>
          <w:szCs w:val="22"/>
        </w:rPr>
        <w:t xml:space="preserve"> recurrente.</w:t>
      </w:r>
    </w:p>
    <w:p w:rsidR="00483D7A" w:rsidRDefault="00483D7A">
      <w:pPr>
        <w:pStyle w:val="Style1"/>
        <w:kinsoku w:val="0"/>
        <w:overflowPunct w:val="0"/>
        <w:autoSpaceDE/>
        <w:autoSpaceDN/>
        <w:adjustRightInd/>
        <w:spacing w:before="702" w:line="221" w:lineRule="exact"/>
        <w:ind w:left="360" w:right="360"/>
        <w:jc w:val="both"/>
        <w:textAlignment w:val="baseline"/>
        <w:rPr>
          <w:rStyle w:val="CharacterStyle1"/>
          <w:rFonts w:ascii="Verdana" w:hAnsi="Verdana" w:cs="Verdana"/>
          <w:b/>
          <w:bCs/>
          <w:i/>
          <w:iCs/>
          <w:sz w:val="18"/>
          <w:szCs w:val="18"/>
        </w:rPr>
      </w:pPr>
      <w:r>
        <w:rPr>
          <w:rStyle w:val="CharacterStyle1"/>
          <w:rFonts w:ascii="Verdana" w:hAnsi="Verdana" w:cs="Verdana"/>
          <w:b/>
          <w:bCs/>
          <w:i/>
          <w:iCs/>
          <w:sz w:val="18"/>
          <w:szCs w:val="18"/>
        </w:rPr>
        <w:t xml:space="preserve">"Acta de la </w:t>
      </w:r>
      <w:r w:rsidR="00451536">
        <w:rPr>
          <w:rStyle w:val="CharacterStyle1"/>
          <w:rFonts w:ascii="Verdana" w:hAnsi="Verdana" w:cs="Verdana"/>
          <w:b/>
          <w:bCs/>
          <w:i/>
          <w:iCs/>
          <w:sz w:val="18"/>
          <w:szCs w:val="18"/>
        </w:rPr>
        <w:t>Sesión</w:t>
      </w:r>
      <w:r>
        <w:rPr>
          <w:rStyle w:val="CharacterStyle1"/>
          <w:rFonts w:ascii="Verdana" w:hAnsi="Verdana" w:cs="Verdana"/>
          <w:b/>
          <w:bCs/>
          <w:i/>
          <w:iCs/>
          <w:sz w:val="18"/>
          <w:szCs w:val="18"/>
        </w:rPr>
        <w:t xml:space="preserve"> Ordinaria </w:t>
      </w:r>
      <w:r w:rsidR="00451536">
        <w:rPr>
          <w:rStyle w:val="CharacterStyle1"/>
          <w:rFonts w:ascii="Verdana" w:hAnsi="Verdana" w:cs="Verdana"/>
          <w:b/>
          <w:bCs/>
          <w:i/>
          <w:iCs/>
          <w:sz w:val="18"/>
          <w:szCs w:val="18"/>
        </w:rPr>
        <w:t>Número</w:t>
      </w:r>
      <w:r>
        <w:rPr>
          <w:rStyle w:val="CharacterStyle1"/>
          <w:rFonts w:ascii="Verdana" w:hAnsi="Verdana" w:cs="Verdana"/>
          <w:b/>
          <w:bCs/>
          <w:i/>
          <w:iCs/>
          <w:sz w:val="18"/>
          <w:szCs w:val="18"/>
        </w:rPr>
        <w:t xml:space="preserve"> 16-2005, celebrada en la Sala de Sesiones de la </w:t>
      </w:r>
      <w:r w:rsidR="00451536">
        <w:rPr>
          <w:rStyle w:val="CharacterStyle1"/>
          <w:rFonts w:ascii="Verdana" w:hAnsi="Verdana" w:cs="Verdana"/>
          <w:b/>
          <w:bCs/>
          <w:i/>
          <w:iCs/>
          <w:sz w:val="18"/>
          <w:szCs w:val="18"/>
        </w:rPr>
        <w:t>Dirección</w:t>
      </w:r>
      <w:r>
        <w:rPr>
          <w:rStyle w:val="CharacterStyle1"/>
          <w:rFonts w:ascii="Verdana" w:hAnsi="Verdana" w:cs="Verdana"/>
          <w:b/>
          <w:bCs/>
          <w:i/>
          <w:iCs/>
          <w:sz w:val="18"/>
          <w:szCs w:val="18"/>
        </w:rPr>
        <w:t xml:space="preserve"> Ejecutiva del Consejo de Transporte </w:t>
      </w:r>
      <w:r w:rsidR="00451536">
        <w:rPr>
          <w:rStyle w:val="CharacterStyle1"/>
          <w:rFonts w:ascii="Verdana" w:hAnsi="Verdana" w:cs="Verdana"/>
          <w:b/>
          <w:bCs/>
          <w:i/>
          <w:iCs/>
          <w:sz w:val="18"/>
          <w:szCs w:val="18"/>
        </w:rPr>
        <w:t>Público</w:t>
      </w:r>
      <w:r>
        <w:rPr>
          <w:rStyle w:val="CharacterStyle1"/>
          <w:rFonts w:ascii="Verdana" w:hAnsi="Verdana" w:cs="Verdana"/>
          <w:b/>
          <w:bCs/>
          <w:i/>
          <w:iCs/>
          <w:sz w:val="18"/>
          <w:szCs w:val="18"/>
        </w:rPr>
        <w:t>, al ser las 17:15 horas del tres de marzo del 2005</w:t>
      </w:r>
    </w:p>
    <w:p w:rsidR="00483D7A" w:rsidRDefault="00483D7A">
      <w:pPr>
        <w:pStyle w:val="Style1"/>
        <w:kinsoku w:val="0"/>
        <w:overflowPunct w:val="0"/>
        <w:autoSpaceDE/>
        <w:autoSpaceDN/>
        <w:adjustRightInd/>
        <w:spacing w:before="233" w:line="221" w:lineRule="exact"/>
        <w:ind w:left="360" w:right="360"/>
        <w:jc w:val="both"/>
        <w:textAlignment w:val="baseline"/>
        <w:rPr>
          <w:rStyle w:val="CharacterStyle1"/>
          <w:rFonts w:ascii="Verdana" w:hAnsi="Verdana" w:cs="Verdana"/>
          <w:i/>
          <w:iCs/>
          <w:sz w:val="18"/>
          <w:szCs w:val="18"/>
        </w:rPr>
      </w:pPr>
      <w:r>
        <w:rPr>
          <w:rStyle w:val="CharacterStyle1"/>
          <w:rFonts w:ascii="Verdana" w:hAnsi="Verdana" w:cs="Verdana"/>
          <w:b/>
          <w:bCs/>
          <w:i/>
          <w:iCs/>
          <w:sz w:val="18"/>
          <w:szCs w:val="18"/>
        </w:rPr>
        <w:t xml:space="preserve">ARTICULO 5.2.- </w:t>
      </w:r>
      <w:r>
        <w:rPr>
          <w:rStyle w:val="CharacterStyle1"/>
          <w:rFonts w:ascii="Verdana" w:hAnsi="Verdana" w:cs="Verdana"/>
          <w:i/>
          <w:iCs/>
          <w:sz w:val="18"/>
          <w:szCs w:val="18"/>
        </w:rPr>
        <w:t xml:space="preserve">Se conoce Traslado de Correspondencia </w:t>
      </w:r>
      <w:r>
        <w:rPr>
          <w:rStyle w:val="CharacterStyle1"/>
          <w:rFonts w:ascii="Verdana" w:hAnsi="Verdana" w:cs="Verdana"/>
          <w:b/>
          <w:bCs/>
          <w:i/>
          <w:iCs/>
          <w:sz w:val="18"/>
          <w:szCs w:val="18"/>
        </w:rPr>
        <w:t xml:space="preserve">051246 </w:t>
      </w:r>
      <w:r>
        <w:rPr>
          <w:rStyle w:val="CharacterStyle1"/>
          <w:rFonts w:ascii="Verdana" w:hAnsi="Verdana" w:cs="Verdana"/>
          <w:i/>
          <w:iCs/>
          <w:sz w:val="18"/>
          <w:szCs w:val="18"/>
        </w:rPr>
        <w:t xml:space="preserve">de </w:t>
      </w:r>
      <w:r w:rsidR="00451536">
        <w:rPr>
          <w:rStyle w:val="CharacterStyle1"/>
          <w:rFonts w:ascii="Verdana" w:hAnsi="Verdana" w:cs="Verdana"/>
          <w:i/>
          <w:iCs/>
          <w:sz w:val="18"/>
          <w:szCs w:val="18"/>
        </w:rPr>
        <w:t>l</w:t>
      </w:r>
      <w:r>
        <w:rPr>
          <w:rStyle w:val="CharacterStyle1"/>
          <w:rFonts w:ascii="Verdana" w:hAnsi="Verdana" w:cs="Verdana"/>
          <w:i/>
          <w:iCs/>
          <w:sz w:val="18"/>
          <w:szCs w:val="18"/>
        </w:rPr>
        <w:t xml:space="preserve">a </w:t>
      </w:r>
      <w:r w:rsidR="00451536">
        <w:rPr>
          <w:rStyle w:val="CharacterStyle1"/>
          <w:rFonts w:ascii="Verdana" w:hAnsi="Verdana" w:cs="Verdana"/>
          <w:i/>
          <w:iCs/>
          <w:sz w:val="18"/>
          <w:szCs w:val="18"/>
        </w:rPr>
        <w:t>Dirección</w:t>
      </w:r>
      <w:r>
        <w:rPr>
          <w:rStyle w:val="CharacterStyle1"/>
          <w:rFonts w:ascii="Verdana" w:hAnsi="Verdana" w:cs="Verdana"/>
          <w:i/>
          <w:iCs/>
          <w:sz w:val="18"/>
          <w:szCs w:val="18"/>
        </w:rPr>
        <w:t xml:space="preserve"> Ejecutiva de fecha 25 de febrero de/ 2005, a tra</w:t>
      </w:r>
      <w:r w:rsidR="00451536">
        <w:rPr>
          <w:rStyle w:val="CharacterStyle1"/>
          <w:rFonts w:ascii="Verdana" w:hAnsi="Verdana" w:cs="Verdana"/>
          <w:i/>
          <w:iCs/>
          <w:sz w:val="18"/>
          <w:szCs w:val="18"/>
        </w:rPr>
        <w:t>vés</w:t>
      </w:r>
      <w:r>
        <w:rPr>
          <w:rStyle w:val="CharacterStyle1"/>
          <w:rFonts w:ascii="Verdana" w:hAnsi="Verdana" w:cs="Verdana"/>
          <w:i/>
          <w:iCs/>
          <w:sz w:val="18"/>
          <w:szCs w:val="18"/>
        </w:rPr>
        <w:t xml:space="preserve"> del cual informan sobre </w:t>
      </w:r>
      <w:r w:rsidR="00451536">
        <w:rPr>
          <w:rStyle w:val="CharacterStyle1"/>
          <w:rFonts w:ascii="Verdana" w:hAnsi="Verdana" w:cs="Verdana"/>
          <w:i/>
          <w:iCs/>
          <w:sz w:val="18"/>
          <w:szCs w:val="18"/>
        </w:rPr>
        <w:t>resolución</w:t>
      </w:r>
      <w:r>
        <w:rPr>
          <w:rStyle w:val="CharacterStyle1"/>
          <w:rFonts w:ascii="Verdana" w:hAnsi="Verdana" w:cs="Verdana"/>
          <w:i/>
          <w:iCs/>
          <w:sz w:val="18"/>
          <w:szCs w:val="18"/>
        </w:rPr>
        <w:t xml:space="preserve"> 2004-14431 de recurso de amparo interpuesto por T</w:t>
      </w:r>
      <w:r w:rsidR="00451536">
        <w:rPr>
          <w:rStyle w:val="CharacterStyle1"/>
          <w:rFonts w:ascii="Verdana" w:hAnsi="Verdana" w:cs="Verdana"/>
          <w:i/>
          <w:iCs/>
          <w:sz w:val="18"/>
          <w:szCs w:val="18"/>
        </w:rPr>
        <w:t>.R.C.S.A.</w:t>
      </w:r>
    </w:p>
    <w:p w:rsidR="00483D7A" w:rsidRDefault="00483D7A">
      <w:pPr>
        <w:pStyle w:val="Style1"/>
        <w:kinsoku w:val="0"/>
        <w:overflowPunct w:val="0"/>
        <w:autoSpaceDE/>
        <w:autoSpaceDN/>
        <w:adjustRightInd/>
        <w:spacing w:before="229" w:line="208" w:lineRule="exact"/>
        <w:ind w:left="360" w:right="72"/>
        <w:textAlignment w:val="baseline"/>
        <w:rPr>
          <w:rStyle w:val="CharacterStyle1"/>
          <w:rFonts w:ascii="Verdana" w:hAnsi="Verdana" w:cs="Verdana"/>
          <w:b/>
          <w:bCs/>
          <w:i/>
          <w:iCs/>
          <w:sz w:val="18"/>
          <w:szCs w:val="18"/>
        </w:rPr>
      </w:pPr>
      <w:r>
        <w:rPr>
          <w:rStyle w:val="CharacterStyle1"/>
          <w:rFonts w:ascii="Verdana" w:hAnsi="Verdana" w:cs="Verdana"/>
          <w:b/>
          <w:bCs/>
          <w:i/>
          <w:iCs/>
          <w:sz w:val="18"/>
          <w:szCs w:val="18"/>
        </w:rPr>
        <w:t>CONSIDERANDO</w:t>
      </w:r>
    </w:p>
    <w:p w:rsidR="00483D7A" w:rsidRDefault="00483D7A">
      <w:pPr>
        <w:widowControl/>
        <w:kinsoku/>
        <w:overflowPunct/>
        <w:autoSpaceDE w:val="0"/>
        <w:autoSpaceDN w:val="0"/>
        <w:adjustRightInd w:val="0"/>
        <w:textAlignment w:val="auto"/>
        <w:sectPr w:rsidR="00483D7A">
          <w:pgSz w:w="12120" w:h="15840"/>
          <w:pgMar w:top="1460" w:right="1528" w:bottom="557" w:left="1592" w:header="720" w:footer="720" w:gutter="0"/>
          <w:cols w:space="720"/>
          <w:noEndnote/>
        </w:sectPr>
      </w:pPr>
    </w:p>
    <w:p w:rsidR="00483D7A" w:rsidRDefault="00483D7A">
      <w:pPr>
        <w:pStyle w:val="Style1"/>
        <w:kinsoku w:val="0"/>
        <w:overflowPunct w:val="0"/>
        <w:autoSpaceDE/>
        <w:autoSpaceDN/>
        <w:adjustRightInd/>
        <w:spacing w:before="13" w:line="221" w:lineRule="exact"/>
        <w:ind w:left="360" w:right="360"/>
        <w:jc w:val="both"/>
        <w:textAlignment w:val="baseline"/>
        <w:rPr>
          <w:rStyle w:val="CharacterStyle1"/>
          <w:rFonts w:ascii="Verdana" w:hAnsi="Verdana" w:cs="Verdana"/>
          <w:i/>
          <w:iCs/>
          <w:sz w:val="18"/>
          <w:szCs w:val="18"/>
        </w:rPr>
      </w:pPr>
      <w:r>
        <w:rPr>
          <w:rStyle w:val="CharacterStyle1"/>
          <w:rFonts w:ascii="Verdana" w:hAnsi="Verdana" w:cs="Verdana"/>
          <w:i/>
          <w:iCs/>
          <w:sz w:val="18"/>
          <w:szCs w:val="18"/>
        </w:rPr>
        <w:t xml:space="preserve">1.- En </w:t>
      </w:r>
      <w:r w:rsidR="00D4057D">
        <w:rPr>
          <w:rStyle w:val="CharacterStyle1"/>
          <w:rFonts w:ascii="Verdana" w:hAnsi="Verdana" w:cs="Verdana"/>
          <w:i/>
          <w:iCs/>
          <w:sz w:val="18"/>
          <w:szCs w:val="18"/>
        </w:rPr>
        <w:t>atención</w:t>
      </w:r>
      <w:r>
        <w:rPr>
          <w:rStyle w:val="CharacterStyle1"/>
          <w:rFonts w:ascii="Verdana" w:hAnsi="Verdana" w:cs="Verdana"/>
          <w:i/>
          <w:iCs/>
          <w:sz w:val="18"/>
          <w:szCs w:val="18"/>
        </w:rPr>
        <w:t xml:space="preserve"> al recurso de amparo interpuesto por T</w:t>
      </w:r>
      <w:r w:rsidR="00D4057D">
        <w:rPr>
          <w:rStyle w:val="CharacterStyle1"/>
          <w:rFonts w:ascii="Verdana" w:hAnsi="Verdana" w:cs="Verdana"/>
          <w:i/>
          <w:iCs/>
          <w:sz w:val="18"/>
          <w:szCs w:val="18"/>
        </w:rPr>
        <w:t>.R.C.</w:t>
      </w:r>
      <w:r>
        <w:rPr>
          <w:rStyle w:val="CharacterStyle1"/>
          <w:rFonts w:ascii="Verdana" w:hAnsi="Verdana" w:cs="Verdana"/>
          <w:i/>
          <w:iCs/>
          <w:sz w:val="18"/>
          <w:szCs w:val="18"/>
        </w:rPr>
        <w:t xml:space="preserve">S.A., esta Junta Directiva conoce los siguientes informes No. DAJ-050762, DING-05-0217, DING-03-1044, DAJ-0401469, en los </w:t>
      </w:r>
      <w:r w:rsidR="00D4057D">
        <w:rPr>
          <w:rStyle w:val="CharacterStyle1"/>
          <w:rFonts w:ascii="Verdana" w:hAnsi="Verdana" w:cs="Verdana"/>
          <w:i/>
          <w:iCs/>
          <w:sz w:val="18"/>
          <w:szCs w:val="18"/>
        </w:rPr>
        <w:t>términos</w:t>
      </w:r>
      <w:r>
        <w:rPr>
          <w:rStyle w:val="CharacterStyle1"/>
          <w:rFonts w:ascii="Verdana" w:hAnsi="Verdana" w:cs="Verdana"/>
          <w:i/>
          <w:iCs/>
          <w:sz w:val="18"/>
          <w:szCs w:val="18"/>
        </w:rPr>
        <w:t xml:space="preserve"> expuestos por la </w:t>
      </w:r>
      <w:r w:rsidR="00D4057D">
        <w:rPr>
          <w:rStyle w:val="CharacterStyle1"/>
          <w:rFonts w:ascii="Verdana" w:hAnsi="Verdana" w:cs="Verdana"/>
          <w:i/>
          <w:iCs/>
          <w:sz w:val="18"/>
          <w:szCs w:val="18"/>
        </w:rPr>
        <w:t>Dirección</w:t>
      </w:r>
      <w:r>
        <w:rPr>
          <w:rStyle w:val="CharacterStyle1"/>
          <w:rFonts w:ascii="Verdana" w:hAnsi="Verdana" w:cs="Verdana"/>
          <w:i/>
          <w:iCs/>
          <w:sz w:val="18"/>
          <w:szCs w:val="18"/>
        </w:rPr>
        <w:t xml:space="preserve"> de Asuntos </w:t>
      </w:r>
      <w:r w:rsidR="00D4057D">
        <w:rPr>
          <w:rStyle w:val="CharacterStyle1"/>
          <w:rFonts w:ascii="Verdana" w:hAnsi="Verdana" w:cs="Verdana"/>
          <w:i/>
          <w:iCs/>
          <w:sz w:val="18"/>
          <w:szCs w:val="18"/>
        </w:rPr>
        <w:t>Jurídicos</w:t>
      </w:r>
      <w:r>
        <w:rPr>
          <w:rStyle w:val="CharacterStyle1"/>
          <w:rFonts w:ascii="Verdana" w:hAnsi="Verdana" w:cs="Verdana"/>
          <w:i/>
          <w:iCs/>
          <w:sz w:val="18"/>
          <w:szCs w:val="18"/>
        </w:rPr>
        <w:t xml:space="preserve"> y el Departamento de </w:t>
      </w:r>
      <w:r w:rsidR="00D4057D">
        <w:rPr>
          <w:rStyle w:val="CharacterStyle1"/>
          <w:rFonts w:ascii="Verdana" w:hAnsi="Verdana" w:cs="Verdana"/>
          <w:i/>
          <w:iCs/>
          <w:sz w:val="18"/>
          <w:szCs w:val="18"/>
        </w:rPr>
        <w:t>Ingeniería</w:t>
      </w:r>
      <w:r>
        <w:rPr>
          <w:rStyle w:val="CharacterStyle1"/>
          <w:rFonts w:ascii="Verdana" w:hAnsi="Verdana" w:cs="Verdana"/>
          <w:i/>
          <w:iCs/>
          <w:sz w:val="18"/>
          <w:szCs w:val="18"/>
        </w:rPr>
        <w:t>.</w:t>
      </w:r>
    </w:p>
    <w:p w:rsidR="00483D7A" w:rsidRDefault="00483D7A">
      <w:pPr>
        <w:pStyle w:val="Style1"/>
        <w:kinsoku w:val="0"/>
        <w:overflowPunct w:val="0"/>
        <w:autoSpaceDE/>
        <w:autoSpaceDN/>
        <w:adjustRightInd/>
        <w:spacing w:before="225" w:line="213" w:lineRule="exact"/>
        <w:ind w:left="360"/>
        <w:textAlignment w:val="baseline"/>
        <w:rPr>
          <w:rStyle w:val="CharacterStyle1"/>
          <w:rFonts w:ascii="Verdana" w:hAnsi="Verdana" w:cs="Verdana"/>
          <w:b/>
          <w:bCs/>
          <w:i/>
          <w:iCs/>
          <w:spacing w:val="1"/>
          <w:sz w:val="18"/>
          <w:szCs w:val="18"/>
        </w:rPr>
      </w:pPr>
      <w:r>
        <w:rPr>
          <w:rStyle w:val="CharacterStyle1"/>
          <w:rFonts w:ascii="Verdana" w:hAnsi="Verdana" w:cs="Verdana"/>
          <w:b/>
          <w:bCs/>
          <w:i/>
          <w:iCs/>
          <w:spacing w:val="1"/>
          <w:sz w:val="18"/>
          <w:szCs w:val="18"/>
        </w:rPr>
        <w:t>POR TANTO SE ACUERDA EN FIRME</w:t>
      </w:r>
    </w:p>
    <w:p w:rsidR="00483D7A" w:rsidRDefault="00483D7A">
      <w:pPr>
        <w:pStyle w:val="Style1"/>
        <w:kinsoku w:val="0"/>
        <w:overflowPunct w:val="0"/>
        <w:autoSpaceDE/>
        <w:autoSpaceDN/>
        <w:adjustRightInd/>
        <w:spacing w:line="219" w:lineRule="exact"/>
        <w:ind w:left="360"/>
        <w:textAlignment w:val="baseline"/>
        <w:rPr>
          <w:rStyle w:val="CharacterStyle1"/>
          <w:rFonts w:ascii="Verdana" w:hAnsi="Verdana" w:cs="Verdana"/>
          <w:i/>
          <w:iCs/>
          <w:sz w:val="18"/>
          <w:szCs w:val="18"/>
        </w:rPr>
      </w:pPr>
      <w:r>
        <w:rPr>
          <w:rStyle w:val="CharacterStyle1"/>
          <w:rFonts w:ascii="Verdana" w:hAnsi="Verdana" w:cs="Verdana"/>
          <w:i/>
          <w:iCs/>
          <w:sz w:val="18"/>
          <w:szCs w:val="18"/>
        </w:rPr>
        <w:t>1.- Acoger parcialmente las recomendaciones del informe No. 0401469 como sigue:</w:t>
      </w:r>
    </w:p>
    <w:p w:rsidR="00483D7A" w:rsidRDefault="00483D7A">
      <w:pPr>
        <w:pStyle w:val="Style1"/>
        <w:numPr>
          <w:ilvl w:val="0"/>
          <w:numId w:val="11"/>
        </w:numPr>
        <w:kinsoku w:val="0"/>
        <w:overflowPunct w:val="0"/>
        <w:autoSpaceDE/>
        <w:autoSpaceDN/>
        <w:adjustRightInd/>
        <w:spacing w:before="13" w:line="221" w:lineRule="exact"/>
        <w:ind w:right="360"/>
        <w:jc w:val="both"/>
        <w:textAlignment w:val="baseline"/>
        <w:rPr>
          <w:rStyle w:val="CharacterStyle1"/>
          <w:rFonts w:ascii="Verdana" w:hAnsi="Verdana" w:cs="Verdana"/>
          <w:i/>
          <w:iCs/>
          <w:spacing w:val="3"/>
          <w:sz w:val="18"/>
          <w:szCs w:val="18"/>
        </w:rPr>
      </w:pPr>
      <w:r>
        <w:rPr>
          <w:rStyle w:val="CharacterStyle1"/>
          <w:rFonts w:ascii="Verdana" w:hAnsi="Verdana" w:cs="Verdana"/>
          <w:i/>
          <w:iCs/>
          <w:spacing w:val="3"/>
          <w:sz w:val="18"/>
          <w:szCs w:val="18"/>
        </w:rPr>
        <w:t xml:space="preserve">- Con fundamento en el Contrato de </w:t>
      </w:r>
      <w:r w:rsidR="00D4057D">
        <w:rPr>
          <w:rStyle w:val="CharacterStyle1"/>
          <w:rFonts w:ascii="Verdana" w:hAnsi="Verdana" w:cs="Verdana"/>
          <w:i/>
          <w:iCs/>
          <w:spacing w:val="3"/>
          <w:sz w:val="18"/>
          <w:szCs w:val="18"/>
        </w:rPr>
        <w:t>concesión</w:t>
      </w:r>
      <w:r>
        <w:rPr>
          <w:rStyle w:val="CharacterStyle1"/>
          <w:rFonts w:ascii="Verdana" w:hAnsi="Verdana" w:cs="Verdana"/>
          <w:i/>
          <w:iCs/>
          <w:spacing w:val="3"/>
          <w:sz w:val="18"/>
          <w:szCs w:val="18"/>
        </w:rPr>
        <w:t xml:space="preserve"> suscrito entre la empresa E</w:t>
      </w:r>
      <w:r w:rsidR="00D4057D">
        <w:rPr>
          <w:rStyle w:val="CharacterStyle1"/>
          <w:rFonts w:ascii="Verdana" w:hAnsi="Verdana" w:cs="Verdana"/>
          <w:i/>
          <w:iCs/>
          <w:spacing w:val="3"/>
          <w:sz w:val="18"/>
          <w:szCs w:val="18"/>
        </w:rPr>
        <w:t>.</w:t>
      </w:r>
      <w:r>
        <w:rPr>
          <w:rStyle w:val="CharacterStyle1"/>
          <w:rFonts w:ascii="Verdana" w:hAnsi="Verdana" w:cs="Verdana"/>
          <w:i/>
          <w:iCs/>
          <w:spacing w:val="3"/>
          <w:sz w:val="18"/>
          <w:szCs w:val="18"/>
        </w:rPr>
        <w:t xml:space="preserve">S.A. y el Ministro de Obras </w:t>
      </w:r>
      <w:r w:rsidR="00D4057D">
        <w:rPr>
          <w:rStyle w:val="CharacterStyle1"/>
          <w:rFonts w:ascii="Verdana" w:hAnsi="Verdana" w:cs="Verdana"/>
          <w:i/>
          <w:iCs/>
          <w:spacing w:val="3"/>
          <w:sz w:val="18"/>
          <w:szCs w:val="18"/>
        </w:rPr>
        <w:t>Públicas</w:t>
      </w:r>
      <w:r>
        <w:rPr>
          <w:rStyle w:val="CharacterStyle1"/>
          <w:rFonts w:ascii="Verdana" w:hAnsi="Verdana" w:cs="Verdana"/>
          <w:i/>
          <w:iCs/>
          <w:spacing w:val="3"/>
          <w:sz w:val="18"/>
          <w:szCs w:val="18"/>
        </w:rPr>
        <w:t xml:space="preserve"> y Transportes en fecha 27 de enero de 1998; y refrendado por la Autoridad Reguladora de los Servicios </w:t>
      </w:r>
      <w:r w:rsidR="00D4057D">
        <w:rPr>
          <w:rStyle w:val="CharacterStyle1"/>
          <w:rFonts w:ascii="Verdana" w:hAnsi="Verdana" w:cs="Verdana"/>
          <w:i/>
          <w:iCs/>
          <w:spacing w:val="3"/>
          <w:sz w:val="18"/>
          <w:szCs w:val="18"/>
        </w:rPr>
        <w:t>Públicos</w:t>
      </w:r>
      <w:r>
        <w:rPr>
          <w:rStyle w:val="CharacterStyle1"/>
          <w:rFonts w:ascii="Verdana" w:hAnsi="Verdana" w:cs="Verdana"/>
          <w:i/>
          <w:iCs/>
          <w:spacing w:val="3"/>
          <w:sz w:val="18"/>
          <w:szCs w:val="18"/>
        </w:rPr>
        <w:t xml:space="preserve"> el 04 de mayo del mismo a</w:t>
      </w:r>
      <w:r w:rsidR="00D4057D">
        <w:rPr>
          <w:rStyle w:val="CharacterStyle1"/>
          <w:rFonts w:ascii="Verdana" w:hAnsi="Verdana" w:cs="Verdana"/>
          <w:i/>
          <w:iCs/>
          <w:spacing w:val="3"/>
          <w:sz w:val="18"/>
          <w:szCs w:val="18"/>
        </w:rPr>
        <w:t>ñ</w:t>
      </w:r>
      <w:r>
        <w:rPr>
          <w:rStyle w:val="CharacterStyle1"/>
          <w:rFonts w:ascii="Verdana" w:hAnsi="Verdana" w:cs="Verdana"/>
          <w:i/>
          <w:iCs/>
          <w:spacing w:val="3"/>
          <w:sz w:val="18"/>
          <w:szCs w:val="18"/>
        </w:rPr>
        <w:t xml:space="preserve">o; articulo 21 de la Ley 3503, doctrina y jurisprudencia atinentes, declarar la </w:t>
      </w:r>
      <w:r w:rsidR="00D4057D">
        <w:rPr>
          <w:rStyle w:val="CharacterStyle1"/>
          <w:rFonts w:ascii="Verdana" w:hAnsi="Verdana" w:cs="Verdana"/>
          <w:i/>
          <w:iCs/>
          <w:spacing w:val="3"/>
          <w:sz w:val="18"/>
          <w:szCs w:val="18"/>
        </w:rPr>
        <w:t>extinción</w:t>
      </w:r>
      <w:r>
        <w:rPr>
          <w:rStyle w:val="CharacterStyle1"/>
          <w:rFonts w:ascii="Verdana" w:hAnsi="Verdana" w:cs="Verdana"/>
          <w:i/>
          <w:iCs/>
          <w:spacing w:val="3"/>
          <w:sz w:val="18"/>
          <w:szCs w:val="18"/>
        </w:rPr>
        <w:t xml:space="preserve"> del contrato de </w:t>
      </w:r>
      <w:r w:rsidR="00D4057D">
        <w:rPr>
          <w:rStyle w:val="CharacterStyle1"/>
          <w:rFonts w:ascii="Verdana" w:hAnsi="Verdana" w:cs="Verdana"/>
          <w:i/>
          <w:iCs/>
          <w:spacing w:val="3"/>
          <w:sz w:val="18"/>
          <w:szCs w:val="18"/>
        </w:rPr>
        <w:t>concesión</w:t>
      </w:r>
      <w:r>
        <w:rPr>
          <w:rStyle w:val="CharacterStyle1"/>
          <w:rFonts w:ascii="Verdana" w:hAnsi="Verdana" w:cs="Verdana"/>
          <w:i/>
          <w:iCs/>
          <w:spacing w:val="3"/>
          <w:sz w:val="18"/>
          <w:szCs w:val="18"/>
        </w:rPr>
        <w:t xml:space="preserve"> de la ruta No. 128 descrita como San </w:t>
      </w:r>
      <w:r w:rsidR="00D4057D">
        <w:rPr>
          <w:rStyle w:val="CharacterStyle1"/>
          <w:rFonts w:ascii="Verdana" w:hAnsi="Verdana" w:cs="Verdana"/>
          <w:i/>
          <w:iCs/>
          <w:spacing w:val="3"/>
          <w:sz w:val="18"/>
          <w:szCs w:val="18"/>
        </w:rPr>
        <w:t>José</w:t>
      </w:r>
      <w:r>
        <w:rPr>
          <w:rStyle w:val="CharacterStyle1"/>
          <w:rFonts w:ascii="Verdana" w:hAnsi="Verdana" w:cs="Verdana"/>
          <w:i/>
          <w:iCs/>
          <w:spacing w:val="3"/>
          <w:sz w:val="18"/>
          <w:szCs w:val="18"/>
        </w:rPr>
        <w:t>- Santa Ana- Piedades- Ramales, por advenimiento del plazo establecido en el mismo, y consecuentemente cerrar el juicio de caducidad instaurado en contra de ese derecho, por improcedencia legal.</w:t>
      </w:r>
    </w:p>
    <w:p w:rsidR="00483D7A" w:rsidRDefault="00483D7A" w:rsidP="00D4057D">
      <w:pPr>
        <w:pStyle w:val="Style1"/>
        <w:numPr>
          <w:ilvl w:val="0"/>
          <w:numId w:val="11"/>
        </w:numPr>
        <w:kinsoku w:val="0"/>
        <w:overflowPunct w:val="0"/>
        <w:autoSpaceDE/>
        <w:autoSpaceDN/>
        <w:adjustRightInd/>
        <w:spacing w:line="221" w:lineRule="exact"/>
        <w:ind w:right="360"/>
        <w:jc w:val="both"/>
        <w:textAlignment w:val="baseline"/>
        <w:rPr>
          <w:rStyle w:val="CharacterStyle1"/>
          <w:rFonts w:ascii="Verdana" w:hAnsi="Verdana" w:cs="Verdana"/>
          <w:i/>
          <w:iCs/>
          <w:spacing w:val="3"/>
          <w:sz w:val="18"/>
          <w:szCs w:val="18"/>
        </w:rPr>
      </w:pPr>
      <w:r>
        <w:rPr>
          <w:rStyle w:val="CharacterStyle1"/>
          <w:rFonts w:ascii="Verdana" w:hAnsi="Verdana" w:cs="Verdana"/>
          <w:i/>
          <w:iCs/>
          <w:spacing w:val="3"/>
          <w:sz w:val="18"/>
          <w:szCs w:val="18"/>
        </w:rPr>
        <w:t xml:space="preserve">- Rechazar la solicitud de </w:t>
      </w:r>
      <w:r w:rsidR="00D4057D">
        <w:rPr>
          <w:rStyle w:val="CharacterStyle1"/>
          <w:rFonts w:ascii="Verdana" w:hAnsi="Verdana" w:cs="Verdana"/>
          <w:i/>
          <w:iCs/>
          <w:spacing w:val="3"/>
          <w:sz w:val="18"/>
          <w:szCs w:val="18"/>
        </w:rPr>
        <w:t>renovación</w:t>
      </w:r>
      <w:r>
        <w:rPr>
          <w:rStyle w:val="CharacterStyle1"/>
          <w:rFonts w:ascii="Verdana" w:hAnsi="Verdana" w:cs="Verdana"/>
          <w:i/>
          <w:iCs/>
          <w:spacing w:val="3"/>
          <w:sz w:val="18"/>
          <w:szCs w:val="18"/>
        </w:rPr>
        <w:t xml:space="preserve"> de la </w:t>
      </w:r>
      <w:r w:rsidR="00D4057D">
        <w:rPr>
          <w:rStyle w:val="CharacterStyle1"/>
          <w:rFonts w:ascii="Verdana" w:hAnsi="Verdana" w:cs="Verdana"/>
          <w:i/>
          <w:iCs/>
          <w:spacing w:val="3"/>
          <w:sz w:val="18"/>
          <w:szCs w:val="18"/>
        </w:rPr>
        <w:t>concesión</w:t>
      </w:r>
      <w:r>
        <w:rPr>
          <w:rStyle w:val="CharacterStyle1"/>
          <w:rFonts w:ascii="Verdana" w:hAnsi="Verdana" w:cs="Verdana"/>
          <w:i/>
          <w:iCs/>
          <w:spacing w:val="3"/>
          <w:sz w:val="18"/>
          <w:szCs w:val="18"/>
        </w:rPr>
        <w:t xml:space="preserve"> presentada por la empresa E</w:t>
      </w:r>
      <w:r w:rsidR="00D4057D">
        <w:rPr>
          <w:rStyle w:val="CharacterStyle1"/>
          <w:rFonts w:ascii="Verdana" w:hAnsi="Verdana" w:cs="Verdana"/>
          <w:i/>
          <w:iCs/>
          <w:spacing w:val="3"/>
          <w:sz w:val="18"/>
          <w:szCs w:val="18"/>
        </w:rPr>
        <w:t>.</w:t>
      </w:r>
      <w:r>
        <w:rPr>
          <w:rStyle w:val="CharacterStyle1"/>
          <w:rFonts w:ascii="Verdana" w:hAnsi="Verdana" w:cs="Verdana"/>
          <w:i/>
          <w:iCs/>
          <w:spacing w:val="3"/>
          <w:sz w:val="18"/>
          <w:szCs w:val="18"/>
        </w:rPr>
        <w:t>S</w:t>
      </w:r>
      <w:r w:rsidR="00D4057D">
        <w:rPr>
          <w:rStyle w:val="CharacterStyle1"/>
          <w:rFonts w:ascii="Verdana" w:hAnsi="Verdana" w:cs="Verdana"/>
          <w:i/>
          <w:iCs/>
          <w:spacing w:val="3"/>
          <w:sz w:val="18"/>
          <w:szCs w:val="18"/>
        </w:rPr>
        <w:t>.</w:t>
      </w:r>
      <w:r>
        <w:rPr>
          <w:rStyle w:val="CharacterStyle1"/>
          <w:rFonts w:ascii="Verdana" w:hAnsi="Verdana" w:cs="Verdana"/>
          <w:i/>
          <w:iCs/>
          <w:spacing w:val="3"/>
          <w:sz w:val="18"/>
          <w:szCs w:val="18"/>
        </w:rPr>
        <w:t>A</w:t>
      </w:r>
      <w:r w:rsidR="00D4057D">
        <w:rPr>
          <w:rStyle w:val="CharacterStyle1"/>
          <w:rFonts w:ascii="Verdana" w:hAnsi="Verdana" w:cs="Verdana"/>
          <w:i/>
          <w:iCs/>
          <w:spacing w:val="3"/>
          <w:sz w:val="18"/>
          <w:szCs w:val="18"/>
        </w:rPr>
        <w:t>.</w:t>
      </w:r>
      <w:r>
        <w:rPr>
          <w:rStyle w:val="CharacterStyle1"/>
          <w:rFonts w:ascii="Verdana" w:hAnsi="Verdana" w:cs="Verdana"/>
          <w:i/>
          <w:iCs/>
          <w:spacing w:val="3"/>
          <w:sz w:val="18"/>
          <w:szCs w:val="18"/>
        </w:rPr>
        <w:t xml:space="preserve"> en virtud que se encuentra vencida la </w:t>
      </w:r>
      <w:r w:rsidR="00D4057D">
        <w:rPr>
          <w:rStyle w:val="CharacterStyle1"/>
          <w:rFonts w:ascii="Verdana" w:hAnsi="Verdana" w:cs="Verdana"/>
          <w:i/>
          <w:iCs/>
          <w:spacing w:val="3"/>
          <w:sz w:val="18"/>
          <w:szCs w:val="18"/>
        </w:rPr>
        <w:t>concesión</w:t>
      </w:r>
      <w:r>
        <w:rPr>
          <w:rStyle w:val="CharacterStyle1"/>
          <w:rFonts w:ascii="Verdana" w:hAnsi="Verdana" w:cs="Verdana"/>
          <w:i/>
          <w:iCs/>
          <w:spacing w:val="3"/>
          <w:sz w:val="18"/>
          <w:szCs w:val="18"/>
        </w:rPr>
        <w:t xml:space="preserve"> y no es el operador. C.-Tener pendiente el nombramiento de un nuevo permisionario para este servicio en virtud que los miembros de Junta Directiva deben discutir a profundidad el nombramiento del operador actual.</w:t>
      </w:r>
    </w:p>
    <w:p w:rsidR="00483D7A" w:rsidRDefault="00483D7A">
      <w:pPr>
        <w:pStyle w:val="Style1"/>
        <w:numPr>
          <w:ilvl w:val="0"/>
          <w:numId w:val="12"/>
        </w:numPr>
        <w:kinsoku w:val="0"/>
        <w:overflowPunct w:val="0"/>
        <w:autoSpaceDE/>
        <w:autoSpaceDN/>
        <w:adjustRightInd/>
        <w:spacing w:before="4" w:line="219" w:lineRule="exact"/>
        <w:ind w:right="360"/>
        <w:jc w:val="both"/>
        <w:textAlignment w:val="baseline"/>
        <w:rPr>
          <w:rStyle w:val="CharacterStyle1"/>
          <w:rFonts w:ascii="Verdana" w:hAnsi="Verdana" w:cs="Verdana"/>
          <w:i/>
          <w:iCs/>
          <w:sz w:val="18"/>
          <w:szCs w:val="18"/>
        </w:rPr>
      </w:pPr>
      <w:r>
        <w:rPr>
          <w:rStyle w:val="CharacterStyle1"/>
          <w:rFonts w:ascii="Verdana" w:hAnsi="Verdana" w:cs="Verdana"/>
          <w:i/>
          <w:iCs/>
          <w:sz w:val="18"/>
          <w:szCs w:val="18"/>
        </w:rPr>
        <w:t xml:space="preserve">-Tener por apersonados con </w:t>
      </w:r>
      <w:r w:rsidR="00D4057D">
        <w:rPr>
          <w:rStyle w:val="CharacterStyle1"/>
          <w:rFonts w:ascii="Verdana" w:hAnsi="Verdana" w:cs="Verdana"/>
          <w:i/>
          <w:iCs/>
          <w:sz w:val="18"/>
          <w:szCs w:val="18"/>
        </w:rPr>
        <w:t>interés</w:t>
      </w:r>
      <w:r>
        <w:rPr>
          <w:rStyle w:val="CharacterStyle1"/>
          <w:rFonts w:ascii="Verdana" w:hAnsi="Verdana" w:cs="Verdana"/>
          <w:i/>
          <w:iCs/>
          <w:sz w:val="18"/>
          <w:szCs w:val="18"/>
        </w:rPr>
        <w:t xml:space="preserve"> en el asunto a las empresas C</w:t>
      </w:r>
      <w:r w:rsidR="00D4057D">
        <w:rPr>
          <w:rStyle w:val="CharacterStyle1"/>
          <w:rFonts w:ascii="Verdana" w:hAnsi="Verdana" w:cs="Verdana"/>
          <w:i/>
          <w:iCs/>
          <w:sz w:val="18"/>
          <w:szCs w:val="18"/>
        </w:rPr>
        <w:t>.</w:t>
      </w:r>
      <w:r>
        <w:rPr>
          <w:rStyle w:val="CharacterStyle1"/>
          <w:rFonts w:ascii="Verdana" w:hAnsi="Verdana" w:cs="Verdana"/>
          <w:i/>
          <w:iCs/>
          <w:sz w:val="18"/>
          <w:szCs w:val="18"/>
        </w:rPr>
        <w:t>L</w:t>
      </w:r>
      <w:r w:rsidR="00D4057D">
        <w:rPr>
          <w:rStyle w:val="CharacterStyle1"/>
          <w:rFonts w:ascii="Verdana" w:hAnsi="Verdana" w:cs="Verdana"/>
          <w:i/>
          <w:iCs/>
          <w:sz w:val="18"/>
          <w:szCs w:val="18"/>
        </w:rPr>
        <w:t>.</w:t>
      </w:r>
      <w:r>
        <w:rPr>
          <w:rStyle w:val="CharacterStyle1"/>
          <w:rFonts w:ascii="Verdana" w:hAnsi="Verdana" w:cs="Verdana"/>
          <w:i/>
          <w:iCs/>
          <w:sz w:val="18"/>
          <w:szCs w:val="18"/>
        </w:rPr>
        <w:t xml:space="preserve"> y T</w:t>
      </w:r>
      <w:r w:rsidR="00D4057D">
        <w:rPr>
          <w:rStyle w:val="CharacterStyle1"/>
          <w:rFonts w:ascii="Verdana" w:hAnsi="Verdana" w:cs="Verdana"/>
          <w:i/>
          <w:iCs/>
          <w:sz w:val="18"/>
          <w:szCs w:val="18"/>
        </w:rPr>
        <w:t>.R.C.</w:t>
      </w:r>
      <w:r>
        <w:rPr>
          <w:rStyle w:val="CharacterStyle1"/>
          <w:rFonts w:ascii="Verdana" w:hAnsi="Verdana" w:cs="Verdana"/>
          <w:i/>
          <w:iCs/>
          <w:sz w:val="18"/>
          <w:szCs w:val="18"/>
        </w:rPr>
        <w:t>S.A.</w:t>
      </w:r>
    </w:p>
    <w:p w:rsidR="00483D7A" w:rsidRDefault="00483D7A">
      <w:pPr>
        <w:pStyle w:val="Style1"/>
        <w:numPr>
          <w:ilvl w:val="0"/>
          <w:numId w:val="12"/>
        </w:numPr>
        <w:kinsoku w:val="0"/>
        <w:overflowPunct w:val="0"/>
        <w:autoSpaceDE/>
        <w:autoSpaceDN/>
        <w:adjustRightInd/>
        <w:spacing w:line="220" w:lineRule="exact"/>
        <w:ind w:right="360"/>
        <w:jc w:val="both"/>
        <w:textAlignment w:val="baseline"/>
        <w:rPr>
          <w:rStyle w:val="CharacterStyle1"/>
          <w:rFonts w:ascii="Verdana" w:hAnsi="Verdana" w:cs="Verdana"/>
          <w:i/>
          <w:iCs/>
          <w:spacing w:val="4"/>
          <w:sz w:val="18"/>
          <w:szCs w:val="18"/>
        </w:rPr>
      </w:pPr>
      <w:r>
        <w:rPr>
          <w:rStyle w:val="CharacterStyle1"/>
          <w:rFonts w:ascii="Verdana" w:hAnsi="Verdana" w:cs="Verdana"/>
          <w:i/>
          <w:iCs/>
          <w:spacing w:val="4"/>
          <w:sz w:val="18"/>
          <w:szCs w:val="18"/>
        </w:rPr>
        <w:t xml:space="preserve">En virtud de la recomendaci6n externada en el punto No, 1, archivar por falta de </w:t>
      </w:r>
      <w:r w:rsidR="00D4057D">
        <w:rPr>
          <w:rStyle w:val="CharacterStyle1"/>
          <w:rFonts w:ascii="Verdana" w:hAnsi="Verdana" w:cs="Verdana"/>
          <w:i/>
          <w:iCs/>
          <w:spacing w:val="4"/>
          <w:sz w:val="18"/>
          <w:szCs w:val="18"/>
        </w:rPr>
        <w:t>interés</w:t>
      </w:r>
      <w:r>
        <w:rPr>
          <w:rStyle w:val="CharacterStyle1"/>
          <w:rFonts w:ascii="Verdana" w:hAnsi="Verdana" w:cs="Verdana"/>
          <w:i/>
          <w:iCs/>
          <w:spacing w:val="4"/>
          <w:sz w:val="18"/>
          <w:szCs w:val="18"/>
        </w:rPr>
        <w:t xml:space="preserve"> actual los recursos administrativos presentados por el </w:t>
      </w:r>
      <w:r w:rsidR="00D4057D">
        <w:rPr>
          <w:rStyle w:val="CharacterStyle1"/>
          <w:rFonts w:ascii="Verdana" w:hAnsi="Verdana" w:cs="Verdana"/>
          <w:i/>
          <w:iCs/>
          <w:spacing w:val="4"/>
          <w:sz w:val="18"/>
          <w:szCs w:val="18"/>
        </w:rPr>
        <w:t>señor</w:t>
      </w:r>
      <w:r>
        <w:rPr>
          <w:rStyle w:val="CharacterStyle1"/>
          <w:rFonts w:ascii="Verdana" w:hAnsi="Verdana" w:cs="Verdana"/>
          <w:i/>
          <w:iCs/>
          <w:spacing w:val="4"/>
          <w:sz w:val="18"/>
          <w:szCs w:val="18"/>
        </w:rPr>
        <w:t xml:space="preserve"> R</w:t>
      </w:r>
      <w:r w:rsidR="00D4057D">
        <w:rPr>
          <w:rStyle w:val="CharacterStyle1"/>
          <w:rFonts w:ascii="Verdana" w:hAnsi="Verdana" w:cs="Verdana"/>
          <w:i/>
          <w:iCs/>
          <w:spacing w:val="4"/>
          <w:sz w:val="18"/>
          <w:szCs w:val="18"/>
        </w:rPr>
        <w:t>.S.S.K. contra el artí</w:t>
      </w:r>
      <w:r>
        <w:rPr>
          <w:rStyle w:val="CharacterStyle1"/>
          <w:rFonts w:ascii="Verdana" w:hAnsi="Verdana" w:cs="Verdana"/>
          <w:i/>
          <w:iCs/>
          <w:spacing w:val="4"/>
          <w:sz w:val="18"/>
          <w:szCs w:val="18"/>
        </w:rPr>
        <w:t xml:space="preserve">culo 12 </w:t>
      </w:r>
      <w:r w:rsidR="00D4057D">
        <w:rPr>
          <w:rStyle w:val="CharacterStyle1"/>
          <w:rFonts w:ascii="Verdana" w:hAnsi="Verdana" w:cs="Verdana"/>
          <w:i/>
          <w:iCs/>
          <w:spacing w:val="4"/>
          <w:sz w:val="18"/>
          <w:szCs w:val="18"/>
        </w:rPr>
        <w:t>sesión</w:t>
      </w:r>
      <w:r>
        <w:rPr>
          <w:rStyle w:val="CharacterStyle1"/>
          <w:rFonts w:ascii="Verdana" w:hAnsi="Verdana" w:cs="Verdana"/>
          <w:i/>
          <w:iCs/>
          <w:spacing w:val="4"/>
          <w:sz w:val="18"/>
          <w:szCs w:val="18"/>
        </w:rPr>
        <w:t xml:space="preserve"> ordinaria 30-2001 del 14 de agosto del 2001.</w:t>
      </w:r>
    </w:p>
    <w:p w:rsidR="00483D7A" w:rsidRDefault="00483D7A">
      <w:pPr>
        <w:pStyle w:val="Style1"/>
        <w:kinsoku w:val="0"/>
        <w:overflowPunct w:val="0"/>
        <w:autoSpaceDE/>
        <w:autoSpaceDN/>
        <w:adjustRightInd/>
        <w:spacing w:line="220" w:lineRule="exact"/>
        <w:ind w:left="360" w:right="360"/>
        <w:jc w:val="both"/>
        <w:textAlignment w:val="baseline"/>
        <w:rPr>
          <w:rStyle w:val="CharacterStyle1"/>
          <w:rFonts w:ascii="Verdana" w:hAnsi="Verdana" w:cs="Verdana"/>
          <w:i/>
          <w:iCs/>
          <w:spacing w:val="4"/>
          <w:sz w:val="18"/>
          <w:szCs w:val="18"/>
        </w:rPr>
      </w:pPr>
      <w:r>
        <w:rPr>
          <w:rStyle w:val="CharacterStyle1"/>
          <w:rFonts w:ascii="Verdana" w:hAnsi="Verdana" w:cs="Verdana"/>
          <w:i/>
          <w:iCs/>
          <w:spacing w:val="4"/>
          <w:sz w:val="18"/>
          <w:szCs w:val="18"/>
        </w:rPr>
        <w:t>2.- Notificar lo resuelto a las part</w:t>
      </w:r>
      <w:r w:rsidR="00D4057D">
        <w:rPr>
          <w:rStyle w:val="CharacterStyle1"/>
          <w:rFonts w:ascii="Verdana" w:hAnsi="Verdana" w:cs="Verdana"/>
          <w:i/>
          <w:iCs/>
          <w:spacing w:val="4"/>
          <w:sz w:val="18"/>
          <w:szCs w:val="18"/>
        </w:rPr>
        <w:t>es interesadas en el lugar señ</w:t>
      </w:r>
      <w:r>
        <w:rPr>
          <w:rStyle w:val="CharacterStyle1"/>
          <w:rFonts w:ascii="Verdana" w:hAnsi="Verdana" w:cs="Verdana"/>
          <w:i/>
          <w:iCs/>
          <w:spacing w:val="4"/>
          <w:sz w:val="18"/>
          <w:szCs w:val="18"/>
        </w:rPr>
        <w:t>a</w:t>
      </w:r>
      <w:r w:rsidR="00D4057D">
        <w:rPr>
          <w:rStyle w:val="CharacterStyle1"/>
          <w:rFonts w:ascii="Verdana" w:hAnsi="Verdana" w:cs="Verdana"/>
          <w:i/>
          <w:iCs/>
          <w:spacing w:val="4"/>
          <w:sz w:val="18"/>
          <w:szCs w:val="18"/>
        </w:rPr>
        <w:t>la</w:t>
      </w:r>
      <w:r>
        <w:rPr>
          <w:rStyle w:val="CharacterStyle1"/>
          <w:rFonts w:ascii="Verdana" w:hAnsi="Verdana" w:cs="Verdana"/>
          <w:i/>
          <w:iCs/>
          <w:spacing w:val="4"/>
          <w:sz w:val="18"/>
          <w:szCs w:val="18"/>
        </w:rPr>
        <w:t>do para tal fin, a saber a E</w:t>
      </w:r>
      <w:r w:rsidR="00D4057D">
        <w:rPr>
          <w:rStyle w:val="CharacterStyle1"/>
          <w:rFonts w:ascii="Verdana" w:hAnsi="Verdana" w:cs="Verdana"/>
          <w:i/>
          <w:iCs/>
          <w:spacing w:val="4"/>
          <w:sz w:val="18"/>
          <w:szCs w:val="18"/>
        </w:rPr>
        <w:t>.</w:t>
      </w:r>
      <w:r>
        <w:rPr>
          <w:rStyle w:val="CharacterStyle1"/>
          <w:rFonts w:ascii="Verdana" w:hAnsi="Verdana" w:cs="Verdana"/>
          <w:i/>
          <w:iCs/>
          <w:spacing w:val="4"/>
          <w:sz w:val="18"/>
          <w:szCs w:val="18"/>
        </w:rPr>
        <w:t xml:space="preserve">S.A., al fax No. </w:t>
      </w:r>
      <w:proofErr w:type="spellStart"/>
      <w:r w:rsidR="00D4057D">
        <w:rPr>
          <w:rStyle w:val="CharacterStyle1"/>
          <w:rFonts w:ascii="Verdana" w:hAnsi="Verdana" w:cs="Verdana"/>
          <w:i/>
          <w:iCs/>
          <w:spacing w:val="4"/>
          <w:sz w:val="18"/>
          <w:szCs w:val="18"/>
        </w:rPr>
        <w:t>xxxx</w:t>
      </w:r>
      <w:proofErr w:type="spellEnd"/>
      <w:r>
        <w:rPr>
          <w:rStyle w:val="CharacterStyle1"/>
          <w:rFonts w:ascii="Verdana" w:hAnsi="Verdana" w:cs="Verdana"/>
          <w:i/>
          <w:iCs/>
          <w:spacing w:val="4"/>
          <w:sz w:val="18"/>
          <w:szCs w:val="18"/>
        </w:rPr>
        <w:t xml:space="preserve">. A los prestatarios del servicio </w:t>
      </w:r>
      <w:r w:rsidR="00D4057D">
        <w:rPr>
          <w:rStyle w:val="CharacterStyle1"/>
          <w:rFonts w:ascii="Verdana" w:hAnsi="Verdana" w:cs="Verdana"/>
          <w:i/>
          <w:iCs/>
          <w:spacing w:val="4"/>
          <w:sz w:val="18"/>
          <w:szCs w:val="18"/>
        </w:rPr>
        <w:t>señores</w:t>
      </w:r>
      <w:r>
        <w:rPr>
          <w:rStyle w:val="CharacterStyle1"/>
          <w:rFonts w:ascii="Verdana" w:hAnsi="Verdana" w:cs="Verdana"/>
          <w:i/>
          <w:iCs/>
          <w:spacing w:val="4"/>
          <w:sz w:val="18"/>
          <w:szCs w:val="18"/>
        </w:rPr>
        <w:t xml:space="preserve"> P</w:t>
      </w:r>
      <w:r w:rsidR="00D4057D">
        <w:rPr>
          <w:rStyle w:val="CharacterStyle1"/>
          <w:rFonts w:ascii="Verdana" w:hAnsi="Verdana" w:cs="Verdana"/>
          <w:i/>
          <w:iCs/>
          <w:spacing w:val="4"/>
          <w:sz w:val="18"/>
          <w:szCs w:val="18"/>
        </w:rPr>
        <w:t xml:space="preserve">.R.V. </w:t>
      </w:r>
      <w:r>
        <w:rPr>
          <w:rStyle w:val="CharacterStyle1"/>
          <w:rFonts w:ascii="Verdana" w:hAnsi="Verdana" w:cs="Verdana"/>
          <w:i/>
          <w:iCs/>
          <w:spacing w:val="4"/>
          <w:sz w:val="18"/>
          <w:szCs w:val="18"/>
        </w:rPr>
        <w:t>y R</w:t>
      </w:r>
      <w:r w:rsidR="00D4057D">
        <w:rPr>
          <w:rStyle w:val="CharacterStyle1"/>
          <w:rFonts w:ascii="Verdana" w:hAnsi="Verdana" w:cs="Verdana"/>
          <w:i/>
          <w:iCs/>
          <w:spacing w:val="4"/>
          <w:sz w:val="18"/>
          <w:szCs w:val="18"/>
        </w:rPr>
        <w:t>.S.S.K</w:t>
      </w:r>
      <w:r>
        <w:rPr>
          <w:rStyle w:val="CharacterStyle1"/>
          <w:rFonts w:ascii="Verdana" w:hAnsi="Verdana" w:cs="Verdana"/>
          <w:i/>
          <w:iCs/>
          <w:spacing w:val="4"/>
          <w:sz w:val="18"/>
          <w:szCs w:val="18"/>
        </w:rPr>
        <w:t>. A C</w:t>
      </w:r>
      <w:r w:rsidR="00D4057D">
        <w:rPr>
          <w:rStyle w:val="CharacterStyle1"/>
          <w:rFonts w:ascii="Verdana" w:hAnsi="Verdana" w:cs="Verdana"/>
          <w:i/>
          <w:iCs/>
          <w:spacing w:val="4"/>
          <w:sz w:val="18"/>
          <w:szCs w:val="18"/>
        </w:rPr>
        <w:t>.L.</w:t>
      </w:r>
      <w:r>
        <w:rPr>
          <w:rStyle w:val="CharacterStyle1"/>
          <w:rFonts w:ascii="Verdana" w:hAnsi="Verdana" w:cs="Verdana"/>
          <w:i/>
          <w:iCs/>
          <w:spacing w:val="4"/>
          <w:sz w:val="18"/>
          <w:szCs w:val="18"/>
        </w:rPr>
        <w:t xml:space="preserve"> en la oficina del Lic. O</w:t>
      </w:r>
      <w:r w:rsidR="00D4057D">
        <w:rPr>
          <w:rStyle w:val="CharacterStyle1"/>
          <w:rFonts w:ascii="Verdana" w:hAnsi="Verdana" w:cs="Verdana"/>
          <w:i/>
          <w:iCs/>
          <w:spacing w:val="4"/>
          <w:sz w:val="18"/>
          <w:szCs w:val="18"/>
        </w:rPr>
        <w:t>.G.C.</w:t>
      </w:r>
      <w:r>
        <w:rPr>
          <w:rStyle w:val="CharacterStyle1"/>
          <w:rFonts w:ascii="Verdana" w:hAnsi="Verdana" w:cs="Verdana"/>
          <w:i/>
          <w:iCs/>
          <w:spacing w:val="4"/>
          <w:sz w:val="18"/>
          <w:szCs w:val="18"/>
        </w:rPr>
        <w:t xml:space="preserve">, </w:t>
      </w:r>
      <w:r w:rsidR="00D4057D">
        <w:rPr>
          <w:rStyle w:val="CharacterStyle1"/>
          <w:rFonts w:ascii="Verdana" w:hAnsi="Verdana" w:cs="Verdana"/>
          <w:i/>
          <w:iCs/>
          <w:spacing w:val="4"/>
          <w:sz w:val="18"/>
          <w:szCs w:val="18"/>
        </w:rPr>
        <w:t>XXXXXXXXXXXXXXXXXXXX</w:t>
      </w:r>
      <w:r w:rsidR="00227EAD">
        <w:rPr>
          <w:rStyle w:val="CharacterStyle1"/>
          <w:rFonts w:ascii="Verdana" w:hAnsi="Verdana" w:cs="Verdana"/>
          <w:i/>
          <w:iCs/>
          <w:spacing w:val="4"/>
          <w:sz w:val="18"/>
          <w:szCs w:val="18"/>
        </w:rPr>
        <w:t xml:space="preserve">. A </w:t>
      </w:r>
      <w:r>
        <w:rPr>
          <w:rStyle w:val="CharacterStyle1"/>
          <w:rFonts w:ascii="Verdana" w:hAnsi="Verdana" w:cs="Verdana"/>
          <w:i/>
          <w:iCs/>
          <w:spacing w:val="4"/>
          <w:sz w:val="18"/>
          <w:szCs w:val="18"/>
        </w:rPr>
        <w:t>T</w:t>
      </w:r>
      <w:r w:rsidR="00D4057D">
        <w:rPr>
          <w:rStyle w:val="CharacterStyle1"/>
          <w:rFonts w:ascii="Verdana" w:hAnsi="Verdana" w:cs="Verdana"/>
          <w:i/>
          <w:iCs/>
          <w:spacing w:val="4"/>
          <w:sz w:val="18"/>
          <w:szCs w:val="18"/>
        </w:rPr>
        <w:t>.R.C.</w:t>
      </w:r>
      <w:r>
        <w:rPr>
          <w:rStyle w:val="CharacterStyle1"/>
          <w:rFonts w:ascii="Verdana" w:hAnsi="Verdana" w:cs="Verdana"/>
          <w:i/>
          <w:iCs/>
          <w:spacing w:val="4"/>
          <w:sz w:val="18"/>
          <w:szCs w:val="18"/>
        </w:rPr>
        <w:t>S</w:t>
      </w:r>
      <w:r w:rsidR="00227EAD">
        <w:rPr>
          <w:rStyle w:val="CharacterStyle1"/>
          <w:rFonts w:ascii="Verdana" w:hAnsi="Verdana" w:cs="Verdana"/>
          <w:i/>
          <w:iCs/>
          <w:spacing w:val="4"/>
          <w:sz w:val="18"/>
          <w:szCs w:val="18"/>
        </w:rPr>
        <w:t>.</w:t>
      </w:r>
      <w:r>
        <w:rPr>
          <w:rStyle w:val="CharacterStyle1"/>
          <w:rFonts w:ascii="Verdana" w:hAnsi="Verdana" w:cs="Verdana"/>
          <w:i/>
          <w:iCs/>
          <w:spacing w:val="4"/>
          <w:sz w:val="18"/>
          <w:szCs w:val="18"/>
        </w:rPr>
        <w:t xml:space="preserve">A., en </w:t>
      </w:r>
      <w:r w:rsidR="00D4057D">
        <w:rPr>
          <w:rStyle w:val="CharacterStyle1"/>
          <w:rFonts w:ascii="Verdana" w:hAnsi="Verdana" w:cs="Verdana"/>
          <w:i/>
          <w:iCs/>
          <w:spacing w:val="4"/>
          <w:sz w:val="18"/>
          <w:szCs w:val="18"/>
        </w:rPr>
        <w:t>XXXXXX</w:t>
      </w:r>
      <w:r>
        <w:rPr>
          <w:rStyle w:val="CharacterStyle1"/>
          <w:rFonts w:ascii="Verdana" w:hAnsi="Verdana" w:cs="Verdana"/>
          <w:i/>
          <w:iCs/>
          <w:spacing w:val="4"/>
          <w:sz w:val="18"/>
          <w:szCs w:val="18"/>
        </w:rPr>
        <w:t xml:space="preserve"> fax </w:t>
      </w:r>
      <w:r w:rsidR="00D4057D">
        <w:rPr>
          <w:rStyle w:val="CharacterStyle1"/>
          <w:rFonts w:ascii="Verdana" w:hAnsi="Verdana" w:cs="Verdana"/>
          <w:i/>
          <w:iCs/>
          <w:spacing w:val="4"/>
          <w:sz w:val="18"/>
          <w:szCs w:val="18"/>
        </w:rPr>
        <w:t>XXXXXXXX</w:t>
      </w:r>
      <w:r>
        <w:rPr>
          <w:rStyle w:val="CharacterStyle1"/>
          <w:rFonts w:ascii="Verdana" w:hAnsi="Verdana" w:cs="Verdana"/>
          <w:i/>
          <w:iCs/>
          <w:spacing w:val="4"/>
          <w:sz w:val="18"/>
          <w:szCs w:val="18"/>
        </w:rPr>
        <w:t>.</w:t>
      </w:r>
    </w:p>
    <w:p w:rsidR="00483D7A" w:rsidRDefault="00483D7A">
      <w:pPr>
        <w:pStyle w:val="Style1"/>
        <w:kinsoku w:val="0"/>
        <w:overflowPunct w:val="0"/>
        <w:autoSpaceDE/>
        <w:autoSpaceDN/>
        <w:adjustRightInd/>
        <w:spacing w:line="228" w:lineRule="exact"/>
        <w:ind w:left="360" w:right="360"/>
        <w:jc w:val="both"/>
        <w:textAlignment w:val="baseline"/>
        <w:rPr>
          <w:rStyle w:val="CharacterStyle1"/>
          <w:rFonts w:ascii="Verdana" w:hAnsi="Verdana" w:cs="Verdana"/>
          <w:i/>
          <w:iCs/>
          <w:sz w:val="18"/>
          <w:szCs w:val="18"/>
        </w:rPr>
      </w:pPr>
      <w:r>
        <w:rPr>
          <w:rStyle w:val="CharacterStyle1"/>
          <w:rFonts w:ascii="Verdana" w:hAnsi="Verdana" w:cs="Verdana"/>
          <w:i/>
          <w:iCs/>
          <w:sz w:val="18"/>
          <w:szCs w:val="18"/>
        </w:rPr>
        <w:t xml:space="preserve">3.- </w:t>
      </w:r>
      <w:r w:rsidR="00D4057D">
        <w:rPr>
          <w:rStyle w:val="CharacterStyle1"/>
          <w:rFonts w:ascii="Verdana" w:hAnsi="Verdana" w:cs="Verdana"/>
          <w:i/>
          <w:iCs/>
          <w:sz w:val="18"/>
          <w:szCs w:val="18"/>
        </w:rPr>
        <w:t>Comuníquese</w:t>
      </w:r>
      <w:r>
        <w:rPr>
          <w:rStyle w:val="CharacterStyle1"/>
          <w:rFonts w:ascii="Verdana" w:hAnsi="Verdana" w:cs="Verdana"/>
          <w:i/>
          <w:iCs/>
          <w:sz w:val="18"/>
          <w:szCs w:val="18"/>
        </w:rPr>
        <w:t>."(</w:t>
      </w:r>
      <w:proofErr w:type="gramStart"/>
      <w:r>
        <w:rPr>
          <w:rStyle w:val="CharacterStyle1"/>
          <w:rFonts w:ascii="Verdana" w:hAnsi="Verdana" w:cs="Verdana"/>
          <w:i/>
          <w:iCs/>
          <w:sz w:val="18"/>
          <w:szCs w:val="18"/>
        </w:rPr>
        <w:t>tomado</w:t>
      </w:r>
      <w:proofErr w:type="gramEnd"/>
      <w:r>
        <w:rPr>
          <w:rStyle w:val="CharacterStyle1"/>
          <w:rFonts w:ascii="Verdana" w:hAnsi="Verdana" w:cs="Verdana"/>
          <w:i/>
          <w:iCs/>
          <w:sz w:val="18"/>
          <w:szCs w:val="18"/>
        </w:rPr>
        <w:t xml:space="preserve"> de la base de datos del TAT, facilitada por el CTP, respecto de las actas de las sesiones adoptadas por este ultimo)</w:t>
      </w:r>
    </w:p>
    <w:p w:rsidR="00483D7A" w:rsidRDefault="00483D7A">
      <w:pPr>
        <w:pStyle w:val="Style1"/>
        <w:kinsoku w:val="0"/>
        <w:overflowPunct w:val="0"/>
        <w:autoSpaceDE/>
        <w:autoSpaceDN/>
        <w:adjustRightInd/>
        <w:spacing w:before="254" w:line="272" w:lineRule="exact"/>
        <w:ind w:left="72" w:right="72"/>
        <w:jc w:val="both"/>
        <w:textAlignment w:val="baseline"/>
        <w:rPr>
          <w:rStyle w:val="CharacterStyle1"/>
          <w:rFonts w:ascii="Verdana" w:hAnsi="Verdana" w:cs="Verdana"/>
          <w:spacing w:val="5"/>
          <w:sz w:val="21"/>
          <w:szCs w:val="21"/>
        </w:rPr>
      </w:pPr>
      <w:r>
        <w:rPr>
          <w:rStyle w:val="CharacterStyle1"/>
          <w:rFonts w:ascii="Verdana" w:hAnsi="Verdana" w:cs="Verdana"/>
          <w:spacing w:val="5"/>
          <w:sz w:val="21"/>
          <w:szCs w:val="21"/>
        </w:rPr>
        <w:t>Como ya ha sido determinado por este Tribunal Administrativo de Transporte en el pasado, la empresa E</w:t>
      </w:r>
      <w:r w:rsidR="00D4057D">
        <w:rPr>
          <w:rStyle w:val="CharacterStyle1"/>
          <w:rFonts w:ascii="Verdana" w:hAnsi="Verdana" w:cs="Verdana"/>
          <w:spacing w:val="5"/>
          <w:sz w:val="21"/>
          <w:szCs w:val="21"/>
        </w:rPr>
        <w:t>.</w:t>
      </w:r>
      <w:r>
        <w:rPr>
          <w:rStyle w:val="CharacterStyle1"/>
          <w:rFonts w:ascii="Verdana" w:hAnsi="Verdana" w:cs="Verdana"/>
          <w:spacing w:val="5"/>
          <w:sz w:val="21"/>
          <w:szCs w:val="21"/>
        </w:rPr>
        <w:t xml:space="preserve">, contrario a lo que indica, carece de </w:t>
      </w:r>
      <w:r w:rsidR="00D4057D">
        <w:rPr>
          <w:rStyle w:val="CharacterStyle1"/>
          <w:rFonts w:ascii="Verdana" w:hAnsi="Verdana" w:cs="Verdana"/>
          <w:spacing w:val="5"/>
          <w:sz w:val="21"/>
          <w:szCs w:val="21"/>
        </w:rPr>
        <w:t>Legitimación</w:t>
      </w:r>
      <w:r>
        <w:rPr>
          <w:rStyle w:val="CharacterStyle1"/>
          <w:rFonts w:ascii="Verdana" w:hAnsi="Verdana" w:cs="Verdana"/>
          <w:spacing w:val="5"/>
          <w:sz w:val="21"/>
          <w:szCs w:val="21"/>
        </w:rPr>
        <w:t xml:space="preserve"> pues de conformidad con lo citado supra, desde el 3 de marzo del </w:t>
      </w:r>
      <w:r w:rsidR="00D4057D">
        <w:rPr>
          <w:rStyle w:val="CharacterStyle1"/>
          <w:rFonts w:ascii="Verdana" w:hAnsi="Verdana" w:cs="Verdana"/>
          <w:spacing w:val="5"/>
          <w:sz w:val="21"/>
          <w:szCs w:val="21"/>
        </w:rPr>
        <w:t>año</w:t>
      </w:r>
      <w:r>
        <w:rPr>
          <w:rStyle w:val="CharacterStyle1"/>
          <w:rFonts w:ascii="Verdana" w:hAnsi="Verdana" w:cs="Verdana"/>
          <w:spacing w:val="5"/>
          <w:sz w:val="21"/>
          <w:szCs w:val="21"/>
        </w:rPr>
        <w:t xml:space="preserve"> 2005, dejo de ser concesionaria de la ruta 128 descrita como San </w:t>
      </w:r>
      <w:r w:rsidR="00D4057D">
        <w:rPr>
          <w:rStyle w:val="CharacterStyle1"/>
          <w:rFonts w:ascii="Verdana" w:hAnsi="Verdana" w:cs="Verdana"/>
          <w:spacing w:val="5"/>
          <w:sz w:val="21"/>
          <w:szCs w:val="21"/>
        </w:rPr>
        <w:t>José</w:t>
      </w:r>
      <w:r>
        <w:rPr>
          <w:rStyle w:val="CharacterStyle1"/>
          <w:rFonts w:ascii="Verdana" w:hAnsi="Verdana" w:cs="Verdana"/>
          <w:spacing w:val="5"/>
          <w:sz w:val="21"/>
          <w:szCs w:val="21"/>
        </w:rPr>
        <w:t>-Santa Ana-Piedades-Ramales-Viceversa.</w:t>
      </w:r>
    </w:p>
    <w:p w:rsidR="00483D7A" w:rsidRDefault="00483D7A">
      <w:pPr>
        <w:pStyle w:val="Style1"/>
        <w:kinsoku w:val="0"/>
        <w:overflowPunct w:val="0"/>
        <w:autoSpaceDE/>
        <w:autoSpaceDN/>
        <w:adjustRightInd/>
        <w:spacing w:before="277" w:line="272" w:lineRule="exact"/>
        <w:ind w:left="72" w:right="72"/>
        <w:jc w:val="both"/>
        <w:textAlignment w:val="baseline"/>
        <w:rPr>
          <w:rStyle w:val="CharacterStyle1"/>
          <w:rFonts w:ascii="Verdana" w:hAnsi="Verdana" w:cs="Verdana"/>
          <w:sz w:val="21"/>
          <w:szCs w:val="21"/>
        </w:rPr>
      </w:pPr>
      <w:r>
        <w:rPr>
          <w:rStyle w:val="CharacterStyle1"/>
          <w:rFonts w:ascii="Verdana" w:hAnsi="Verdana" w:cs="Verdana"/>
          <w:sz w:val="21"/>
          <w:szCs w:val="21"/>
        </w:rPr>
        <w:t xml:space="preserve">Por cumplirse el plazo respectivo el Consejo caduca </w:t>
      </w:r>
      <w:r w:rsidR="00D4057D">
        <w:rPr>
          <w:rStyle w:val="CharacterStyle1"/>
          <w:rFonts w:ascii="Verdana" w:hAnsi="Verdana" w:cs="Verdana"/>
          <w:sz w:val="21"/>
          <w:szCs w:val="21"/>
        </w:rPr>
        <w:t>l</w:t>
      </w:r>
      <w:r>
        <w:rPr>
          <w:rStyle w:val="CharacterStyle1"/>
          <w:rFonts w:ascii="Verdana" w:hAnsi="Verdana" w:cs="Verdana"/>
          <w:sz w:val="21"/>
          <w:szCs w:val="21"/>
        </w:rPr>
        <w:t xml:space="preserve">a </w:t>
      </w:r>
      <w:r w:rsidR="00D4057D">
        <w:rPr>
          <w:rStyle w:val="CharacterStyle1"/>
          <w:rFonts w:ascii="Verdana" w:hAnsi="Verdana" w:cs="Verdana"/>
          <w:sz w:val="21"/>
          <w:szCs w:val="21"/>
        </w:rPr>
        <w:t>concesión que sobre l</w:t>
      </w:r>
      <w:r>
        <w:rPr>
          <w:rStyle w:val="CharacterStyle1"/>
          <w:rFonts w:ascii="Verdana" w:hAnsi="Verdana" w:cs="Verdana"/>
          <w:sz w:val="21"/>
          <w:szCs w:val="21"/>
        </w:rPr>
        <w:t>a ruta 128 ostentaba E</w:t>
      </w:r>
      <w:r w:rsidR="00D4057D">
        <w:rPr>
          <w:rStyle w:val="CharacterStyle1"/>
          <w:rFonts w:ascii="Verdana" w:hAnsi="Verdana" w:cs="Verdana"/>
          <w:sz w:val="21"/>
          <w:szCs w:val="21"/>
        </w:rPr>
        <w:t>.</w:t>
      </w:r>
      <w:r>
        <w:rPr>
          <w:rStyle w:val="CharacterStyle1"/>
          <w:rFonts w:ascii="Verdana" w:hAnsi="Verdana" w:cs="Verdana"/>
          <w:sz w:val="21"/>
          <w:szCs w:val="21"/>
        </w:rPr>
        <w:t xml:space="preserve"> y conforme a las potestades otorga</w:t>
      </w:r>
      <w:r w:rsidR="00D4057D">
        <w:rPr>
          <w:rStyle w:val="CharacterStyle1"/>
          <w:rFonts w:ascii="Verdana" w:hAnsi="Verdana" w:cs="Verdana"/>
          <w:sz w:val="21"/>
          <w:szCs w:val="21"/>
        </w:rPr>
        <w:t xml:space="preserve">das por Ley acuerda dicho </w:t>
      </w:r>
      <w:r w:rsidR="00227EAD">
        <w:rPr>
          <w:rStyle w:val="CharacterStyle1"/>
          <w:rFonts w:ascii="Verdana" w:hAnsi="Verdana" w:cs="Verdana"/>
          <w:sz w:val="21"/>
          <w:szCs w:val="21"/>
        </w:rPr>
        <w:t>Órgano</w:t>
      </w:r>
      <w:r>
        <w:rPr>
          <w:rStyle w:val="CharacterStyle1"/>
          <w:rFonts w:ascii="Verdana" w:hAnsi="Verdana" w:cs="Verdana"/>
          <w:sz w:val="21"/>
          <w:szCs w:val="21"/>
        </w:rPr>
        <w:t xml:space="preserve"> </w:t>
      </w:r>
      <w:r w:rsidR="00D4057D">
        <w:rPr>
          <w:rStyle w:val="CharacterStyle1"/>
          <w:rFonts w:ascii="Verdana" w:hAnsi="Verdana" w:cs="Verdana"/>
          <w:sz w:val="21"/>
          <w:szCs w:val="21"/>
        </w:rPr>
        <w:t>también no renovar l</w:t>
      </w:r>
      <w:r>
        <w:rPr>
          <w:rStyle w:val="CharacterStyle1"/>
          <w:rFonts w:ascii="Verdana" w:hAnsi="Verdana" w:cs="Verdana"/>
          <w:sz w:val="21"/>
          <w:szCs w:val="21"/>
        </w:rPr>
        <w:t xml:space="preserve">a </w:t>
      </w:r>
      <w:r w:rsidR="00D4057D">
        <w:rPr>
          <w:rStyle w:val="CharacterStyle1"/>
          <w:rFonts w:ascii="Verdana" w:hAnsi="Verdana" w:cs="Verdana"/>
          <w:sz w:val="21"/>
          <w:szCs w:val="21"/>
        </w:rPr>
        <w:t>concesión</w:t>
      </w:r>
      <w:r>
        <w:rPr>
          <w:rStyle w:val="CharacterStyle1"/>
          <w:rFonts w:ascii="Verdana" w:hAnsi="Verdana" w:cs="Verdana"/>
          <w:sz w:val="21"/>
          <w:szCs w:val="21"/>
        </w:rPr>
        <w:t xml:space="preserve"> a la recurrente.</w:t>
      </w:r>
    </w:p>
    <w:p w:rsidR="00483D7A" w:rsidRDefault="00483D7A">
      <w:pPr>
        <w:pStyle w:val="Style1"/>
        <w:kinsoku w:val="0"/>
        <w:overflowPunct w:val="0"/>
        <w:autoSpaceDE/>
        <w:autoSpaceDN/>
        <w:adjustRightInd/>
        <w:spacing w:before="251" w:line="272" w:lineRule="exact"/>
        <w:ind w:left="72" w:right="72"/>
        <w:jc w:val="both"/>
        <w:textAlignment w:val="baseline"/>
        <w:rPr>
          <w:rStyle w:val="CharacterStyle1"/>
          <w:rFonts w:ascii="Verdana" w:hAnsi="Verdana" w:cs="Verdana"/>
          <w:spacing w:val="7"/>
          <w:sz w:val="21"/>
          <w:szCs w:val="21"/>
        </w:rPr>
      </w:pPr>
      <w:r>
        <w:rPr>
          <w:rStyle w:val="CharacterStyle1"/>
          <w:rFonts w:ascii="Verdana" w:hAnsi="Verdana" w:cs="Verdana"/>
          <w:spacing w:val="7"/>
          <w:sz w:val="21"/>
          <w:szCs w:val="21"/>
        </w:rPr>
        <w:t xml:space="preserve">Es claro entonces, que al no ostentar desde hace nueve </w:t>
      </w:r>
      <w:r w:rsidR="00D4057D">
        <w:rPr>
          <w:rStyle w:val="CharacterStyle1"/>
          <w:rFonts w:ascii="Verdana" w:hAnsi="Verdana" w:cs="Verdana"/>
          <w:spacing w:val="7"/>
          <w:sz w:val="21"/>
          <w:szCs w:val="21"/>
        </w:rPr>
        <w:t>años</w:t>
      </w:r>
      <w:r>
        <w:rPr>
          <w:rStyle w:val="CharacterStyle1"/>
          <w:rFonts w:ascii="Verdana" w:hAnsi="Verdana" w:cs="Verdana"/>
          <w:spacing w:val="7"/>
          <w:sz w:val="21"/>
          <w:szCs w:val="21"/>
        </w:rPr>
        <w:t xml:space="preserve"> el derecho de </w:t>
      </w:r>
      <w:r w:rsidR="00D4057D">
        <w:rPr>
          <w:rStyle w:val="CharacterStyle1"/>
          <w:rFonts w:ascii="Verdana" w:hAnsi="Verdana" w:cs="Verdana"/>
          <w:spacing w:val="7"/>
          <w:sz w:val="21"/>
          <w:szCs w:val="21"/>
        </w:rPr>
        <w:t>concesión</w:t>
      </w:r>
      <w:r>
        <w:rPr>
          <w:rStyle w:val="CharacterStyle1"/>
          <w:rFonts w:ascii="Verdana" w:hAnsi="Verdana" w:cs="Verdana"/>
          <w:spacing w:val="7"/>
          <w:sz w:val="21"/>
          <w:szCs w:val="21"/>
        </w:rPr>
        <w:t xml:space="preserve"> la recurrente, la </w:t>
      </w:r>
      <w:r w:rsidR="00D4057D">
        <w:rPr>
          <w:rStyle w:val="CharacterStyle1"/>
          <w:rFonts w:ascii="Verdana" w:hAnsi="Verdana" w:cs="Verdana"/>
          <w:spacing w:val="7"/>
          <w:sz w:val="21"/>
          <w:szCs w:val="21"/>
        </w:rPr>
        <w:t>anulación</w:t>
      </w:r>
      <w:r>
        <w:rPr>
          <w:rStyle w:val="CharacterStyle1"/>
          <w:rFonts w:ascii="Verdana" w:hAnsi="Verdana" w:cs="Verdana"/>
          <w:spacing w:val="7"/>
          <w:sz w:val="21"/>
          <w:szCs w:val="21"/>
        </w:rPr>
        <w:t xml:space="preserve"> del acuerdo impugnado tal como el mismo Tribunal ha dicho en otro momento ni beneficia</w:t>
      </w:r>
      <w:r w:rsidR="00D4057D">
        <w:rPr>
          <w:rStyle w:val="CharacterStyle1"/>
          <w:rFonts w:ascii="Verdana" w:hAnsi="Verdana" w:cs="Verdana"/>
          <w:spacing w:val="7"/>
          <w:sz w:val="21"/>
          <w:szCs w:val="21"/>
        </w:rPr>
        <w:t>rí</w:t>
      </w:r>
      <w:r>
        <w:rPr>
          <w:rStyle w:val="CharacterStyle1"/>
          <w:rFonts w:ascii="Verdana" w:hAnsi="Verdana" w:cs="Verdana"/>
          <w:spacing w:val="7"/>
          <w:sz w:val="21"/>
          <w:szCs w:val="21"/>
        </w:rPr>
        <w:t xml:space="preserve">a ni </w:t>
      </w:r>
      <w:r w:rsidR="00D4057D">
        <w:rPr>
          <w:rStyle w:val="CharacterStyle1"/>
          <w:rFonts w:ascii="Verdana" w:hAnsi="Verdana" w:cs="Verdana"/>
          <w:spacing w:val="7"/>
          <w:sz w:val="21"/>
          <w:szCs w:val="21"/>
        </w:rPr>
        <w:t>perjudicaría</w:t>
      </w:r>
      <w:r>
        <w:rPr>
          <w:rStyle w:val="CharacterStyle1"/>
          <w:rFonts w:ascii="Verdana" w:hAnsi="Verdana" w:cs="Verdana"/>
          <w:spacing w:val="7"/>
          <w:sz w:val="21"/>
          <w:szCs w:val="21"/>
        </w:rPr>
        <w:t xml:space="preserve"> a E</w:t>
      </w:r>
      <w:r w:rsidR="00D4057D">
        <w:rPr>
          <w:rStyle w:val="CharacterStyle1"/>
          <w:rFonts w:ascii="Verdana" w:hAnsi="Verdana" w:cs="Verdana"/>
          <w:spacing w:val="7"/>
          <w:sz w:val="21"/>
          <w:szCs w:val="21"/>
        </w:rPr>
        <w:t>.</w:t>
      </w:r>
      <w:r>
        <w:rPr>
          <w:rStyle w:val="CharacterStyle1"/>
          <w:rFonts w:ascii="Verdana" w:hAnsi="Verdana" w:cs="Verdana"/>
          <w:spacing w:val="7"/>
          <w:sz w:val="21"/>
          <w:szCs w:val="21"/>
        </w:rPr>
        <w:t xml:space="preserve">, quien no tiene por tanto en este caso ni un </w:t>
      </w:r>
      <w:r w:rsidR="00D4057D">
        <w:rPr>
          <w:rStyle w:val="CharacterStyle1"/>
          <w:rFonts w:ascii="Verdana" w:hAnsi="Verdana" w:cs="Verdana"/>
          <w:spacing w:val="7"/>
          <w:sz w:val="21"/>
          <w:szCs w:val="21"/>
        </w:rPr>
        <w:t>interés Legí</w:t>
      </w:r>
      <w:r>
        <w:rPr>
          <w:rStyle w:val="CharacterStyle1"/>
          <w:rFonts w:ascii="Verdana" w:hAnsi="Verdana" w:cs="Verdana"/>
          <w:spacing w:val="7"/>
          <w:sz w:val="21"/>
          <w:szCs w:val="21"/>
        </w:rPr>
        <w:t xml:space="preserve">timo menos un derecho subjetivo, lo cual, en los </w:t>
      </w:r>
      <w:r w:rsidR="00D4057D">
        <w:rPr>
          <w:rStyle w:val="CharacterStyle1"/>
          <w:rFonts w:ascii="Verdana" w:hAnsi="Verdana" w:cs="Verdana"/>
          <w:spacing w:val="7"/>
          <w:sz w:val="21"/>
          <w:szCs w:val="21"/>
        </w:rPr>
        <w:t>términos</w:t>
      </w:r>
      <w:r>
        <w:rPr>
          <w:rStyle w:val="CharacterStyle1"/>
          <w:rFonts w:ascii="Verdana" w:hAnsi="Verdana" w:cs="Verdana"/>
          <w:spacing w:val="7"/>
          <w:sz w:val="21"/>
          <w:szCs w:val="21"/>
        </w:rPr>
        <w:t xml:space="preserve"> del numeral 275 de la Ley General de </w:t>
      </w:r>
      <w:r w:rsidR="00D4057D">
        <w:rPr>
          <w:rStyle w:val="CharacterStyle1"/>
          <w:rFonts w:ascii="Verdana" w:hAnsi="Verdana" w:cs="Verdana"/>
          <w:spacing w:val="7"/>
          <w:sz w:val="21"/>
          <w:szCs w:val="21"/>
        </w:rPr>
        <w:t>l</w:t>
      </w:r>
      <w:r>
        <w:rPr>
          <w:rStyle w:val="CharacterStyle1"/>
          <w:rFonts w:ascii="Verdana" w:hAnsi="Verdana" w:cs="Verdana"/>
          <w:spacing w:val="7"/>
          <w:sz w:val="21"/>
          <w:szCs w:val="21"/>
        </w:rPr>
        <w:t xml:space="preserve">a </w:t>
      </w:r>
      <w:r w:rsidR="00D4057D">
        <w:rPr>
          <w:rStyle w:val="CharacterStyle1"/>
          <w:rFonts w:ascii="Verdana" w:hAnsi="Verdana" w:cs="Verdana"/>
          <w:spacing w:val="7"/>
          <w:sz w:val="21"/>
          <w:szCs w:val="21"/>
        </w:rPr>
        <w:t>Administración</w:t>
      </w:r>
      <w:r>
        <w:rPr>
          <w:rStyle w:val="CharacterStyle1"/>
          <w:rFonts w:ascii="Verdana" w:hAnsi="Verdana" w:cs="Verdana"/>
          <w:spacing w:val="7"/>
          <w:sz w:val="21"/>
          <w:szCs w:val="21"/>
        </w:rPr>
        <w:t xml:space="preserve"> P</w:t>
      </w:r>
      <w:r w:rsidR="00D4057D">
        <w:rPr>
          <w:rStyle w:val="CharacterStyle1"/>
          <w:rFonts w:ascii="Verdana" w:hAnsi="Verdana" w:cs="Verdana"/>
          <w:spacing w:val="7"/>
          <w:sz w:val="21"/>
          <w:szCs w:val="21"/>
        </w:rPr>
        <w:t>ública, la jurisprudencia y l</w:t>
      </w:r>
      <w:r>
        <w:rPr>
          <w:rStyle w:val="CharacterStyle1"/>
          <w:rFonts w:ascii="Verdana" w:hAnsi="Verdana" w:cs="Verdana"/>
          <w:spacing w:val="7"/>
          <w:sz w:val="21"/>
          <w:szCs w:val="21"/>
        </w:rPr>
        <w:t xml:space="preserve">a doctrina es suficiente para rechazar el recurso presentado por falta de </w:t>
      </w:r>
      <w:r w:rsidR="00D4057D">
        <w:rPr>
          <w:rStyle w:val="CharacterStyle1"/>
          <w:rFonts w:ascii="Verdana" w:hAnsi="Verdana" w:cs="Verdana"/>
          <w:spacing w:val="7"/>
          <w:sz w:val="21"/>
          <w:szCs w:val="21"/>
        </w:rPr>
        <w:t>Legitimación</w:t>
      </w:r>
      <w:r>
        <w:rPr>
          <w:rStyle w:val="CharacterStyle1"/>
          <w:rFonts w:ascii="Verdana" w:hAnsi="Verdana" w:cs="Verdana"/>
          <w:spacing w:val="7"/>
          <w:sz w:val="21"/>
          <w:szCs w:val="21"/>
        </w:rPr>
        <w:t>.</w:t>
      </w:r>
    </w:p>
    <w:p w:rsidR="00483D7A" w:rsidRDefault="00483D7A">
      <w:pPr>
        <w:pStyle w:val="Style1"/>
        <w:kinsoku w:val="0"/>
        <w:overflowPunct w:val="0"/>
        <w:autoSpaceDE/>
        <w:autoSpaceDN/>
        <w:adjustRightInd/>
        <w:spacing w:before="262" w:line="272" w:lineRule="exact"/>
        <w:ind w:left="72" w:right="72"/>
        <w:jc w:val="both"/>
        <w:textAlignment w:val="baseline"/>
        <w:rPr>
          <w:rStyle w:val="CharacterStyle1"/>
          <w:rFonts w:ascii="Verdana" w:hAnsi="Verdana" w:cs="Verdana"/>
          <w:sz w:val="21"/>
          <w:szCs w:val="21"/>
        </w:rPr>
      </w:pPr>
      <w:r>
        <w:rPr>
          <w:rStyle w:val="CharacterStyle1"/>
          <w:rFonts w:ascii="Verdana" w:hAnsi="Verdana" w:cs="Verdana"/>
          <w:sz w:val="21"/>
          <w:szCs w:val="21"/>
        </w:rPr>
        <w:t>Analizadas las piezas que constan en el expediente, se puede verificar que no solo el Tribunal Administrativo de Transporte ha determinado lo indicado en</w:t>
      </w:r>
    </w:p>
    <w:p w:rsidR="00483D7A" w:rsidRDefault="00483D7A">
      <w:pPr>
        <w:widowControl/>
        <w:kinsoku/>
        <w:overflowPunct/>
        <w:autoSpaceDE w:val="0"/>
        <w:autoSpaceDN w:val="0"/>
        <w:adjustRightInd w:val="0"/>
        <w:textAlignment w:val="auto"/>
        <w:sectPr w:rsidR="00483D7A">
          <w:pgSz w:w="12120" w:h="15840"/>
          <w:pgMar w:top="1460" w:right="1543" w:bottom="557" w:left="1577" w:header="720" w:footer="720" w:gutter="0"/>
          <w:cols w:space="720"/>
          <w:noEndnote/>
        </w:sectPr>
      </w:pPr>
    </w:p>
    <w:p w:rsidR="00483D7A" w:rsidRDefault="00483D7A">
      <w:pPr>
        <w:pStyle w:val="Style1"/>
        <w:kinsoku w:val="0"/>
        <w:overflowPunct w:val="0"/>
        <w:autoSpaceDE/>
        <w:autoSpaceDN/>
        <w:adjustRightInd/>
        <w:spacing w:line="267" w:lineRule="exact"/>
        <w:ind w:left="72" w:right="72"/>
        <w:jc w:val="both"/>
        <w:textAlignment w:val="baseline"/>
        <w:rPr>
          <w:rStyle w:val="CharacterStyle1"/>
          <w:rFonts w:ascii="Verdana" w:hAnsi="Verdana" w:cs="Verdana"/>
          <w:sz w:val="22"/>
          <w:szCs w:val="22"/>
        </w:rPr>
      </w:pPr>
      <w:proofErr w:type="gramStart"/>
      <w:r>
        <w:rPr>
          <w:rStyle w:val="CharacterStyle1"/>
          <w:rFonts w:ascii="Verdana" w:hAnsi="Verdana" w:cs="Verdana"/>
          <w:sz w:val="22"/>
          <w:szCs w:val="22"/>
        </w:rPr>
        <w:t>cuanto</w:t>
      </w:r>
      <w:proofErr w:type="gramEnd"/>
      <w:r>
        <w:rPr>
          <w:rStyle w:val="CharacterStyle1"/>
          <w:rFonts w:ascii="Verdana" w:hAnsi="Verdana" w:cs="Verdana"/>
          <w:sz w:val="22"/>
          <w:szCs w:val="22"/>
        </w:rPr>
        <w:t xml:space="preserve"> a la carencia de </w:t>
      </w:r>
      <w:r w:rsidR="00D4057D">
        <w:rPr>
          <w:rStyle w:val="CharacterStyle1"/>
          <w:rFonts w:ascii="Verdana" w:hAnsi="Verdana" w:cs="Verdana"/>
          <w:sz w:val="22"/>
          <w:szCs w:val="22"/>
        </w:rPr>
        <w:t>Legitimación</w:t>
      </w:r>
      <w:r>
        <w:rPr>
          <w:rStyle w:val="CharacterStyle1"/>
          <w:rFonts w:ascii="Verdana" w:hAnsi="Verdana" w:cs="Verdana"/>
          <w:sz w:val="22"/>
          <w:szCs w:val="22"/>
        </w:rPr>
        <w:t xml:space="preserve"> de E</w:t>
      </w:r>
      <w:r w:rsidR="00D4057D">
        <w:rPr>
          <w:rStyle w:val="CharacterStyle1"/>
          <w:rFonts w:ascii="Verdana" w:hAnsi="Verdana" w:cs="Verdana"/>
          <w:sz w:val="22"/>
          <w:szCs w:val="22"/>
        </w:rPr>
        <w:t>.</w:t>
      </w:r>
      <w:r>
        <w:rPr>
          <w:rStyle w:val="CharacterStyle1"/>
          <w:rFonts w:ascii="Verdana" w:hAnsi="Verdana" w:cs="Verdana"/>
          <w:sz w:val="22"/>
          <w:szCs w:val="22"/>
        </w:rPr>
        <w:t>, sino Los juzgados y Tribunales Contenciosos Administrativos.</w:t>
      </w:r>
    </w:p>
    <w:p w:rsidR="00483D7A" w:rsidRDefault="00483D7A">
      <w:pPr>
        <w:pStyle w:val="Style1"/>
        <w:kinsoku w:val="0"/>
        <w:overflowPunct w:val="0"/>
        <w:autoSpaceDE/>
        <w:autoSpaceDN/>
        <w:adjustRightInd/>
        <w:spacing w:before="539" w:line="270" w:lineRule="exact"/>
        <w:ind w:left="72" w:right="72"/>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El Juzgado Contencioso Administrativo y Civil de Hacienda del Segundo Circuito Judicial de San </w:t>
      </w:r>
      <w:r w:rsidR="00D4057D">
        <w:rPr>
          <w:rStyle w:val="CharacterStyle1"/>
          <w:rFonts w:ascii="Verdana" w:hAnsi="Verdana" w:cs="Verdana"/>
          <w:sz w:val="22"/>
          <w:szCs w:val="22"/>
        </w:rPr>
        <w:t>José</w:t>
      </w:r>
      <w:r>
        <w:rPr>
          <w:rStyle w:val="CharacterStyle1"/>
          <w:rFonts w:ascii="Verdana" w:hAnsi="Verdana" w:cs="Verdana"/>
          <w:sz w:val="22"/>
          <w:szCs w:val="22"/>
        </w:rPr>
        <w:t xml:space="preserve">, en su sentencia numero 710-2012 de las diez horas tres minutos del </w:t>
      </w:r>
      <w:r w:rsidR="00D4057D">
        <w:rPr>
          <w:rStyle w:val="CharacterStyle1"/>
          <w:rFonts w:ascii="Verdana" w:hAnsi="Verdana" w:cs="Verdana"/>
          <w:sz w:val="22"/>
          <w:szCs w:val="22"/>
        </w:rPr>
        <w:t>veintiséis</w:t>
      </w:r>
      <w:r>
        <w:rPr>
          <w:rStyle w:val="CharacterStyle1"/>
          <w:rFonts w:ascii="Verdana" w:hAnsi="Verdana" w:cs="Verdana"/>
          <w:sz w:val="22"/>
          <w:szCs w:val="22"/>
        </w:rPr>
        <w:t xml:space="preserve"> de marzo de dos mil doce indica: </w:t>
      </w:r>
      <w:r w:rsidR="00227EAD">
        <w:rPr>
          <w:rStyle w:val="CharacterStyle1"/>
          <w:rFonts w:ascii="Verdana" w:hAnsi="Verdana" w:cs="Verdana"/>
          <w:sz w:val="22"/>
          <w:szCs w:val="22"/>
        </w:rPr>
        <w:t>(Véase</w:t>
      </w:r>
      <w:r>
        <w:rPr>
          <w:rStyle w:val="CharacterStyle1"/>
          <w:rFonts w:ascii="Verdana" w:hAnsi="Verdana" w:cs="Verdana"/>
          <w:sz w:val="22"/>
          <w:szCs w:val="22"/>
        </w:rPr>
        <w:t xml:space="preserve"> folios del 160 al 186)</w:t>
      </w:r>
    </w:p>
    <w:p w:rsidR="00483D7A" w:rsidRDefault="00483D7A">
      <w:pPr>
        <w:pStyle w:val="Style1"/>
        <w:kinsoku w:val="0"/>
        <w:overflowPunct w:val="0"/>
        <w:autoSpaceDE/>
        <w:autoSpaceDN/>
        <w:adjustRightInd/>
        <w:spacing w:before="559" w:line="221" w:lineRule="exact"/>
        <w:ind w:left="360" w:right="360"/>
        <w:jc w:val="both"/>
        <w:textAlignment w:val="baseline"/>
        <w:rPr>
          <w:rStyle w:val="CharacterStyle1"/>
          <w:rFonts w:ascii="Verdana" w:hAnsi="Verdana" w:cs="Verdana"/>
          <w:sz w:val="18"/>
          <w:szCs w:val="18"/>
        </w:rPr>
      </w:pPr>
      <w:r>
        <w:rPr>
          <w:rStyle w:val="CharacterStyle1"/>
          <w:rFonts w:ascii="Verdana" w:hAnsi="Verdana" w:cs="Verdana"/>
          <w:sz w:val="18"/>
          <w:szCs w:val="18"/>
        </w:rPr>
        <w:t xml:space="preserve">" (...) Por otra parte se declara con lugar la </w:t>
      </w:r>
      <w:r w:rsidR="00D4057D">
        <w:rPr>
          <w:rStyle w:val="CharacterStyle1"/>
          <w:rFonts w:ascii="Verdana" w:hAnsi="Verdana" w:cs="Verdana"/>
          <w:sz w:val="18"/>
          <w:szCs w:val="18"/>
        </w:rPr>
        <w:t>excepción</w:t>
      </w:r>
      <w:r>
        <w:rPr>
          <w:rStyle w:val="CharacterStyle1"/>
          <w:rFonts w:ascii="Verdana" w:hAnsi="Verdana" w:cs="Verdana"/>
          <w:sz w:val="18"/>
          <w:szCs w:val="18"/>
        </w:rPr>
        <w:t xml:space="preserve"> de </w:t>
      </w:r>
      <w:r>
        <w:rPr>
          <w:rStyle w:val="CharacterStyle1"/>
          <w:rFonts w:ascii="Verdana" w:hAnsi="Verdana" w:cs="Verdana"/>
          <w:b/>
          <w:bCs/>
          <w:sz w:val="18"/>
          <w:szCs w:val="18"/>
        </w:rPr>
        <w:t xml:space="preserve">Falta de </w:t>
      </w:r>
      <w:r w:rsidR="00D4057D">
        <w:rPr>
          <w:rStyle w:val="CharacterStyle1"/>
          <w:rFonts w:ascii="Verdana" w:hAnsi="Verdana" w:cs="Verdana"/>
          <w:b/>
          <w:bCs/>
          <w:sz w:val="18"/>
          <w:szCs w:val="18"/>
        </w:rPr>
        <w:t>legitimación</w:t>
      </w:r>
      <w:r>
        <w:rPr>
          <w:rStyle w:val="CharacterStyle1"/>
          <w:rFonts w:ascii="Verdana" w:hAnsi="Verdana" w:cs="Verdana"/>
          <w:b/>
          <w:bCs/>
          <w:sz w:val="18"/>
          <w:szCs w:val="18"/>
        </w:rPr>
        <w:t xml:space="preserve"> ad </w:t>
      </w:r>
      <w:proofErr w:type="spellStart"/>
      <w:r>
        <w:rPr>
          <w:rStyle w:val="CharacterStyle1"/>
          <w:rFonts w:ascii="Verdana" w:hAnsi="Verdana" w:cs="Verdana"/>
          <w:b/>
          <w:bCs/>
          <w:sz w:val="18"/>
          <w:szCs w:val="18"/>
        </w:rPr>
        <w:t>causam</w:t>
      </w:r>
      <w:proofErr w:type="spellEnd"/>
      <w:r>
        <w:rPr>
          <w:rStyle w:val="CharacterStyle1"/>
          <w:rFonts w:ascii="Verdana" w:hAnsi="Verdana" w:cs="Verdana"/>
          <w:b/>
          <w:bCs/>
          <w:sz w:val="18"/>
          <w:szCs w:val="18"/>
        </w:rPr>
        <w:t xml:space="preserve"> activa y pasiva, </w:t>
      </w:r>
      <w:r>
        <w:rPr>
          <w:rStyle w:val="CharacterStyle1"/>
          <w:rFonts w:ascii="Verdana" w:hAnsi="Verdana" w:cs="Verdana"/>
          <w:sz w:val="18"/>
          <w:szCs w:val="18"/>
        </w:rPr>
        <w:t>respecto a los actos administrativos del Con</w:t>
      </w:r>
      <w:r w:rsidR="00D4057D">
        <w:rPr>
          <w:rStyle w:val="CharacterStyle1"/>
          <w:rFonts w:ascii="Verdana" w:hAnsi="Verdana" w:cs="Verdana"/>
          <w:sz w:val="18"/>
          <w:szCs w:val="18"/>
        </w:rPr>
        <w:t>sejo de Transporte P6blico: Artículo 4.1 de la sesió</w:t>
      </w:r>
      <w:r>
        <w:rPr>
          <w:rStyle w:val="CharacterStyle1"/>
          <w:rFonts w:ascii="Verdana" w:hAnsi="Verdana" w:cs="Verdana"/>
          <w:sz w:val="18"/>
          <w:szCs w:val="18"/>
        </w:rPr>
        <w:t>n ordinaria n° 18-2005 del 10 de marzo</w:t>
      </w:r>
      <w:r w:rsidR="00D4057D">
        <w:rPr>
          <w:rStyle w:val="CharacterStyle1"/>
          <w:rFonts w:ascii="Verdana" w:hAnsi="Verdana" w:cs="Verdana"/>
          <w:sz w:val="18"/>
          <w:szCs w:val="18"/>
        </w:rPr>
        <w:t xml:space="preserve"> del 2005; Artí</w:t>
      </w:r>
      <w:r>
        <w:rPr>
          <w:rStyle w:val="CharacterStyle1"/>
          <w:rFonts w:ascii="Verdana" w:hAnsi="Verdana" w:cs="Verdana"/>
          <w:sz w:val="18"/>
          <w:szCs w:val="18"/>
        </w:rPr>
        <w:t xml:space="preserve">culo 3.4 de la </w:t>
      </w:r>
      <w:r w:rsidR="00D4057D">
        <w:rPr>
          <w:rStyle w:val="CharacterStyle1"/>
          <w:rFonts w:ascii="Verdana" w:hAnsi="Verdana" w:cs="Verdana"/>
          <w:sz w:val="18"/>
          <w:szCs w:val="18"/>
        </w:rPr>
        <w:t>sesión</w:t>
      </w:r>
      <w:r>
        <w:rPr>
          <w:rStyle w:val="CharacterStyle1"/>
          <w:rFonts w:ascii="Verdana" w:hAnsi="Verdana" w:cs="Verdana"/>
          <w:sz w:val="18"/>
          <w:szCs w:val="18"/>
        </w:rPr>
        <w:t xml:space="preserve"> ordinaria n° 36-30</w:t>
      </w:r>
      <w:r w:rsidR="00D4057D">
        <w:rPr>
          <w:rStyle w:val="CharacterStyle1"/>
          <w:rFonts w:ascii="Verdana" w:hAnsi="Verdana" w:cs="Verdana"/>
          <w:sz w:val="18"/>
          <w:szCs w:val="18"/>
        </w:rPr>
        <w:t>05 del 19 de mayo del 2005; Artí</w:t>
      </w:r>
      <w:r>
        <w:rPr>
          <w:rStyle w:val="CharacterStyle1"/>
          <w:rFonts w:ascii="Verdana" w:hAnsi="Verdana" w:cs="Verdana"/>
          <w:sz w:val="18"/>
          <w:szCs w:val="18"/>
        </w:rPr>
        <w:t>culo 6.1 de la sesi</w:t>
      </w:r>
      <w:r w:rsidR="00D4057D">
        <w:rPr>
          <w:rStyle w:val="CharacterStyle1"/>
          <w:rFonts w:ascii="Verdana" w:hAnsi="Verdana" w:cs="Verdana"/>
          <w:sz w:val="18"/>
          <w:szCs w:val="18"/>
        </w:rPr>
        <w:t>ó</w:t>
      </w:r>
      <w:r>
        <w:rPr>
          <w:rStyle w:val="CharacterStyle1"/>
          <w:rFonts w:ascii="Verdana" w:hAnsi="Verdana" w:cs="Verdana"/>
          <w:sz w:val="18"/>
          <w:szCs w:val="18"/>
        </w:rPr>
        <w:t>n ordinaria n° 88-2005 de</w:t>
      </w:r>
      <w:r w:rsidR="00D4057D">
        <w:rPr>
          <w:rStyle w:val="CharacterStyle1"/>
          <w:rFonts w:ascii="Verdana" w:hAnsi="Verdana" w:cs="Verdana"/>
          <w:sz w:val="18"/>
          <w:szCs w:val="18"/>
        </w:rPr>
        <w:t>l 20 de diciembre del 2005; Artículo 5.7 de la sesió</w:t>
      </w:r>
      <w:r>
        <w:rPr>
          <w:rStyle w:val="CharacterStyle1"/>
          <w:rFonts w:ascii="Verdana" w:hAnsi="Verdana" w:cs="Verdana"/>
          <w:sz w:val="18"/>
          <w:szCs w:val="18"/>
        </w:rPr>
        <w:t xml:space="preserve">n ordinaria 57-2007 del 07 de agosto del 2007, por cuanto la actora, al momento de dictarse dichos actos no </w:t>
      </w:r>
      <w:r w:rsidR="00D4057D">
        <w:rPr>
          <w:rStyle w:val="CharacterStyle1"/>
          <w:rFonts w:ascii="Verdana" w:hAnsi="Verdana" w:cs="Verdana"/>
          <w:sz w:val="18"/>
          <w:szCs w:val="18"/>
        </w:rPr>
        <w:t>poseía</w:t>
      </w:r>
      <w:r>
        <w:rPr>
          <w:rStyle w:val="CharacterStyle1"/>
          <w:rFonts w:ascii="Verdana" w:hAnsi="Verdana" w:cs="Verdana"/>
          <w:sz w:val="18"/>
          <w:szCs w:val="18"/>
        </w:rPr>
        <w:t xml:space="preserve"> el estatus de concesionaria de la ruta 128, por haberse vencido el plazo de su </w:t>
      </w:r>
      <w:r w:rsidR="00D4057D">
        <w:rPr>
          <w:rStyle w:val="CharacterStyle1"/>
          <w:rFonts w:ascii="Verdana" w:hAnsi="Verdana" w:cs="Verdana"/>
          <w:sz w:val="18"/>
          <w:szCs w:val="18"/>
        </w:rPr>
        <w:t>concesión</w:t>
      </w:r>
      <w:r>
        <w:rPr>
          <w:rStyle w:val="CharacterStyle1"/>
          <w:rFonts w:ascii="Verdana" w:hAnsi="Verdana" w:cs="Verdana"/>
          <w:sz w:val="18"/>
          <w:szCs w:val="18"/>
        </w:rPr>
        <w:t xml:space="preserve">, la cual no fue renovada por causas atribuibles a la propia empresa actora. (..)" </w:t>
      </w:r>
      <w:proofErr w:type="gramStart"/>
      <w:r>
        <w:rPr>
          <w:rStyle w:val="CharacterStyle1"/>
          <w:rFonts w:ascii="Verdana" w:hAnsi="Verdana" w:cs="Verdana"/>
          <w:sz w:val="18"/>
          <w:szCs w:val="18"/>
        </w:rPr>
        <w:t>( Ver</w:t>
      </w:r>
      <w:proofErr w:type="gramEnd"/>
      <w:r>
        <w:rPr>
          <w:rStyle w:val="CharacterStyle1"/>
          <w:rFonts w:ascii="Verdana" w:hAnsi="Verdana" w:cs="Verdana"/>
          <w:sz w:val="18"/>
          <w:szCs w:val="18"/>
        </w:rPr>
        <w:t xml:space="preserve"> folio 185 cara y vuelto del expediente)</w:t>
      </w:r>
    </w:p>
    <w:p w:rsidR="00483D7A" w:rsidRDefault="00483D7A">
      <w:pPr>
        <w:pStyle w:val="Style1"/>
        <w:kinsoku w:val="0"/>
        <w:overflowPunct w:val="0"/>
        <w:autoSpaceDE/>
        <w:autoSpaceDN/>
        <w:adjustRightInd/>
        <w:spacing w:before="440" w:line="270" w:lineRule="exact"/>
        <w:ind w:left="72" w:right="72"/>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El Tribunal Contencioso Administrativo y Civil de Hacienda </w:t>
      </w:r>
      <w:r w:rsidR="00D4057D">
        <w:rPr>
          <w:rStyle w:val="CharacterStyle1"/>
          <w:rFonts w:ascii="Verdana" w:hAnsi="Verdana" w:cs="Verdana"/>
          <w:sz w:val="22"/>
          <w:szCs w:val="22"/>
        </w:rPr>
        <w:t>Sección</w:t>
      </w:r>
      <w:r>
        <w:rPr>
          <w:rStyle w:val="CharacterStyle1"/>
          <w:rFonts w:ascii="Verdana" w:hAnsi="Verdana" w:cs="Verdana"/>
          <w:sz w:val="22"/>
          <w:szCs w:val="22"/>
        </w:rPr>
        <w:t xml:space="preserve"> Segunda del Segundo Circuito Judicial de San </w:t>
      </w:r>
      <w:r w:rsidR="00D4057D">
        <w:rPr>
          <w:rStyle w:val="CharacterStyle1"/>
          <w:rFonts w:ascii="Verdana" w:hAnsi="Verdana" w:cs="Verdana"/>
          <w:sz w:val="22"/>
          <w:szCs w:val="22"/>
        </w:rPr>
        <w:t>José</w:t>
      </w:r>
      <w:r>
        <w:rPr>
          <w:rStyle w:val="CharacterStyle1"/>
          <w:rFonts w:ascii="Verdana" w:hAnsi="Verdana" w:cs="Verdana"/>
          <w:sz w:val="22"/>
          <w:szCs w:val="22"/>
        </w:rPr>
        <w:t xml:space="preserve">, en su sentencia numero 14-2013-11 de las diez horas del treinta de enero de dos mil trece, resolviendo Recurso de </w:t>
      </w:r>
      <w:r w:rsidR="00D4057D">
        <w:rPr>
          <w:rStyle w:val="CharacterStyle1"/>
          <w:rFonts w:ascii="Verdana" w:hAnsi="Verdana" w:cs="Verdana"/>
          <w:sz w:val="22"/>
          <w:szCs w:val="22"/>
        </w:rPr>
        <w:t>Apelación</w:t>
      </w:r>
      <w:r>
        <w:rPr>
          <w:rStyle w:val="CharacterStyle1"/>
          <w:rFonts w:ascii="Verdana" w:hAnsi="Verdana" w:cs="Verdana"/>
          <w:sz w:val="22"/>
          <w:szCs w:val="22"/>
        </w:rPr>
        <w:t xml:space="preserve"> presentado contra la sentencia numero 710-2012 descrita supra determine lo siguiente: ( </w:t>
      </w:r>
      <w:r w:rsidR="00D4057D">
        <w:rPr>
          <w:rStyle w:val="CharacterStyle1"/>
          <w:rFonts w:ascii="Verdana" w:hAnsi="Verdana" w:cs="Verdana"/>
          <w:sz w:val="22"/>
          <w:szCs w:val="22"/>
        </w:rPr>
        <w:t>véanse</w:t>
      </w:r>
      <w:r>
        <w:rPr>
          <w:rStyle w:val="CharacterStyle1"/>
          <w:rFonts w:ascii="Verdana" w:hAnsi="Verdana" w:cs="Verdana"/>
          <w:sz w:val="22"/>
          <w:szCs w:val="22"/>
        </w:rPr>
        <w:t xml:space="preserve"> folios del 187 al 217 del expediente administrativo):</w:t>
      </w:r>
    </w:p>
    <w:p w:rsidR="00483D7A" w:rsidRDefault="00483D7A">
      <w:pPr>
        <w:pStyle w:val="Style1"/>
        <w:kinsoku w:val="0"/>
        <w:overflowPunct w:val="0"/>
        <w:autoSpaceDE/>
        <w:autoSpaceDN/>
        <w:adjustRightInd/>
        <w:spacing w:before="287" w:line="221" w:lineRule="exact"/>
        <w:ind w:left="360" w:right="360"/>
        <w:jc w:val="both"/>
        <w:textAlignment w:val="baseline"/>
        <w:rPr>
          <w:rStyle w:val="CharacterStyle1"/>
          <w:rFonts w:ascii="Verdana" w:hAnsi="Verdana" w:cs="Verdana"/>
          <w:i/>
          <w:iCs/>
          <w:spacing w:val="1"/>
          <w:sz w:val="18"/>
          <w:szCs w:val="18"/>
        </w:rPr>
      </w:pPr>
      <w:r>
        <w:rPr>
          <w:rStyle w:val="CharacterStyle1"/>
          <w:rFonts w:ascii="Verdana" w:hAnsi="Verdana" w:cs="Verdana"/>
          <w:i/>
          <w:iCs/>
          <w:spacing w:val="1"/>
          <w:sz w:val="18"/>
          <w:szCs w:val="18"/>
        </w:rPr>
        <w:t xml:space="preserve">"(...) Tal y como se desprende, los alegatos de la apelante no constituyen "agravios" en sentido </w:t>
      </w:r>
      <w:r w:rsidR="00D4057D">
        <w:rPr>
          <w:rStyle w:val="CharacterStyle1"/>
          <w:rFonts w:ascii="Verdana" w:hAnsi="Verdana" w:cs="Verdana"/>
          <w:i/>
          <w:iCs/>
          <w:spacing w:val="1"/>
          <w:sz w:val="18"/>
          <w:szCs w:val="18"/>
        </w:rPr>
        <w:t>técnico</w:t>
      </w:r>
      <w:r>
        <w:rPr>
          <w:rStyle w:val="CharacterStyle1"/>
          <w:rFonts w:ascii="Verdana" w:hAnsi="Verdana" w:cs="Verdana"/>
          <w:i/>
          <w:iCs/>
          <w:spacing w:val="1"/>
          <w:sz w:val="18"/>
          <w:szCs w:val="18"/>
        </w:rPr>
        <w:t xml:space="preserve">. La recurrente hace una extensa </w:t>
      </w:r>
      <w:r w:rsidR="00D4057D">
        <w:rPr>
          <w:rStyle w:val="CharacterStyle1"/>
          <w:rFonts w:ascii="Verdana" w:hAnsi="Verdana" w:cs="Verdana"/>
          <w:i/>
          <w:iCs/>
          <w:spacing w:val="1"/>
          <w:sz w:val="18"/>
          <w:szCs w:val="18"/>
        </w:rPr>
        <w:t>reiteración</w:t>
      </w:r>
      <w:r>
        <w:rPr>
          <w:rStyle w:val="CharacterStyle1"/>
          <w:rFonts w:ascii="Verdana" w:hAnsi="Verdana" w:cs="Verdana"/>
          <w:i/>
          <w:iCs/>
          <w:spacing w:val="1"/>
          <w:sz w:val="18"/>
          <w:szCs w:val="18"/>
        </w:rPr>
        <w:t xml:space="preserve"> de alegatos y cita de oficios de diferentes </w:t>
      </w:r>
      <w:r w:rsidR="00D4057D">
        <w:rPr>
          <w:rStyle w:val="CharacterStyle1"/>
          <w:rFonts w:ascii="Verdana" w:hAnsi="Verdana" w:cs="Verdana"/>
          <w:i/>
          <w:iCs/>
          <w:spacing w:val="1"/>
          <w:sz w:val="18"/>
          <w:szCs w:val="18"/>
        </w:rPr>
        <w:t>órganos</w:t>
      </w:r>
      <w:r>
        <w:rPr>
          <w:rStyle w:val="CharacterStyle1"/>
          <w:rFonts w:ascii="Verdana" w:hAnsi="Verdana" w:cs="Verdana"/>
          <w:i/>
          <w:iCs/>
          <w:spacing w:val="1"/>
          <w:sz w:val="18"/>
          <w:szCs w:val="18"/>
        </w:rPr>
        <w:t xml:space="preserve"> de la </w:t>
      </w:r>
      <w:r w:rsidR="00D4057D">
        <w:rPr>
          <w:rStyle w:val="CharacterStyle1"/>
          <w:rFonts w:ascii="Verdana" w:hAnsi="Verdana" w:cs="Verdana"/>
          <w:i/>
          <w:iCs/>
          <w:spacing w:val="1"/>
          <w:sz w:val="18"/>
          <w:szCs w:val="18"/>
        </w:rPr>
        <w:t>Administración</w:t>
      </w:r>
      <w:r>
        <w:rPr>
          <w:rStyle w:val="CharacterStyle1"/>
          <w:rFonts w:ascii="Verdana" w:hAnsi="Verdana" w:cs="Verdana"/>
          <w:i/>
          <w:iCs/>
          <w:spacing w:val="1"/>
          <w:sz w:val="18"/>
          <w:szCs w:val="18"/>
        </w:rPr>
        <w:t xml:space="preserve">, contenidos en la </w:t>
      </w:r>
      <w:r w:rsidR="00D4057D">
        <w:rPr>
          <w:rStyle w:val="CharacterStyle1"/>
          <w:rFonts w:ascii="Verdana" w:hAnsi="Verdana" w:cs="Verdana"/>
          <w:i/>
          <w:iCs/>
          <w:spacing w:val="1"/>
          <w:sz w:val="18"/>
          <w:szCs w:val="18"/>
        </w:rPr>
        <w:t>deducción</w:t>
      </w:r>
      <w:r>
        <w:rPr>
          <w:rStyle w:val="CharacterStyle1"/>
          <w:rFonts w:ascii="Verdana" w:hAnsi="Verdana" w:cs="Verdana"/>
          <w:i/>
          <w:iCs/>
          <w:spacing w:val="1"/>
          <w:sz w:val="18"/>
          <w:szCs w:val="18"/>
        </w:rPr>
        <w:t xml:space="preserve"> de demanda - y en el escrito de conclusiones- ; con los cuales ataca diversas actuaciones administrativas, pero no combate, propiamente, el razonamiento </w:t>
      </w:r>
      <w:r w:rsidR="00D4057D">
        <w:rPr>
          <w:rStyle w:val="CharacterStyle1"/>
          <w:rFonts w:ascii="Verdana" w:hAnsi="Verdana" w:cs="Verdana"/>
          <w:i/>
          <w:iCs/>
          <w:spacing w:val="1"/>
          <w:sz w:val="18"/>
          <w:szCs w:val="18"/>
        </w:rPr>
        <w:t>lógico</w:t>
      </w:r>
      <w:r>
        <w:rPr>
          <w:rStyle w:val="CharacterStyle1"/>
          <w:rFonts w:ascii="Verdana" w:hAnsi="Verdana" w:cs="Verdana"/>
          <w:i/>
          <w:iCs/>
          <w:spacing w:val="1"/>
          <w:sz w:val="18"/>
          <w:szCs w:val="18"/>
        </w:rPr>
        <w:t xml:space="preserve"> </w:t>
      </w:r>
      <w:r w:rsidR="00D4057D">
        <w:rPr>
          <w:rStyle w:val="CharacterStyle1"/>
          <w:rFonts w:ascii="Verdana" w:hAnsi="Verdana" w:cs="Verdana"/>
          <w:i/>
          <w:iCs/>
          <w:spacing w:val="1"/>
          <w:sz w:val="18"/>
          <w:szCs w:val="18"/>
        </w:rPr>
        <w:t>jurídico</w:t>
      </w:r>
      <w:r>
        <w:rPr>
          <w:rStyle w:val="CharacterStyle1"/>
          <w:rFonts w:ascii="Verdana" w:hAnsi="Verdana" w:cs="Verdana"/>
          <w:i/>
          <w:iCs/>
          <w:spacing w:val="1"/>
          <w:sz w:val="18"/>
          <w:szCs w:val="18"/>
        </w:rPr>
        <w:t xml:space="preserve"> ni los fundamentos facticos, </w:t>
      </w:r>
      <w:r w:rsidR="00D4057D">
        <w:rPr>
          <w:rStyle w:val="CharacterStyle1"/>
          <w:rFonts w:ascii="Verdana" w:hAnsi="Verdana" w:cs="Verdana"/>
          <w:i/>
          <w:iCs/>
          <w:spacing w:val="1"/>
          <w:sz w:val="18"/>
          <w:szCs w:val="18"/>
        </w:rPr>
        <w:t>jurídicos</w:t>
      </w:r>
      <w:r>
        <w:rPr>
          <w:rStyle w:val="CharacterStyle1"/>
          <w:rFonts w:ascii="Verdana" w:hAnsi="Verdana" w:cs="Verdana"/>
          <w:i/>
          <w:iCs/>
          <w:spacing w:val="1"/>
          <w:sz w:val="18"/>
          <w:szCs w:val="18"/>
        </w:rPr>
        <w:t xml:space="preserve"> y jurisprudenciales del A Quo, en resumen: Que la raz</w:t>
      </w:r>
      <w:r w:rsidR="00D4057D">
        <w:rPr>
          <w:rStyle w:val="CharacterStyle1"/>
          <w:rFonts w:ascii="Verdana" w:hAnsi="Verdana" w:cs="Verdana"/>
          <w:i/>
          <w:iCs/>
          <w:spacing w:val="1"/>
          <w:sz w:val="18"/>
          <w:szCs w:val="18"/>
        </w:rPr>
        <w:t>ón</w:t>
      </w:r>
      <w:r>
        <w:rPr>
          <w:rStyle w:val="CharacterStyle1"/>
          <w:rFonts w:ascii="Verdana" w:hAnsi="Verdana" w:cs="Verdana"/>
          <w:i/>
          <w:iCs/>
          <w:spacing w:val="1"/>
          <w:sz w:val="18"/>
          <w:szCs w:val="18"/>
        </w:rPr>
        <w:t xml:space="preserve"> de ser del proceso de caducidad, era la </w:t>
      </w:r>
      <w:r w:rsidR="00D4057D">
        <w:rPr>
          <w:rStyle w:val="CharacterStyle1"/>
          <w:rFonts w:ascii="Verdana" w:hAnsi="Verdana" w:cs="Verdana"/>
          <w:i/>
          <w:iCs/>
          <w:spacing w:val="1"/>
          <w:sz w:val="18"/>
          <w:szCs w:val="18"/>
        </w:rPr>
        <w:t>extinción</w:t>
      </w:r>
      <w:r>
        <w:rPr>
          <w:rStyle w:val="CharacterStyle1"/>
          <w:rFonts w:ascii="Verdana" w:hAnsi="Verdana" w:cs="Verdana"/>
          <w:i/>
          <w:iCs/>
          <w:spacing w:val="1"/>
          <w:sz w:val="18"/>
          <w:szCs w:val="18"/>
        </w:rPr>
        <w:t xml:space="preserve"> de la </w:t>
      </w:r>
      <w:r w:rsidR="00D4057D">
        <w:rPr>
          <w:rStyle w:val="CharacterStyle1"/>
          <w:rFonts w:ascii="Verdana" w:hAnsi="Verdana" w:cs="Verdana"/>
          <w:i/>
          <w:iCs/>
          <w:spacing w:val="1"/>
          <w:sz w:val="18"/>
          <w:szCs w:val="18"/>
        </w:rPr>
        <w:t>concesión</w:t>
      </w:r>
      <w:r>
        <w:rPr>
          <w:rStyle w:val="CharacterStyle1"/>
          <w:rFonts w:ascii="Verdana" w:hAnsi="Verdana" w:cs="Verdana"/>
          <w:i/>
          <w:iCs/>
          <w:spacing w:val="1"/>
          <w:sz w:val="18"/>
          <w:szCs w:val="18"/>
        </w:rPr>
        <w:t xml:space="preserve"> y si bien es cierto la </w:t>
      </w:r>
      <w:r w:rsidR="00D4057D">
        <w:rPr>
          <w:rStyle w:val="CharacterStyle1"/>
          <w:rFonts w:ascii="Verdana" w:hAnsi="Verdana" w:cs="Verdana"/>
          <w:i/>
          <w:iCs/>
          <w:spacing w:val="1"/>
          <w:sz w:val="18"/>
          <w:szCs w:val="18"/>
        </w:rPr>
        <w:t>Administración</w:t>
      </w:r>
      <w:r>
        <w:rPr>
          <w:rStyle w:val="CharacterStyle1"/>
          <w:rFonts w:ascii="Verdana" w:hAnsi="Verdana" w:cs="Verdana"/>
          <w:i/>
          <w:iCs/>
          <w:spacing w:val="1"/>
          <w:sz w:val="18"/>
          <w:szCs w:val="18"/>
        </w:rPr>
        <w:t xml:space="preserve"> pudo haber incurrido en ciertos actos de nulidad relativa, carecen de importancia desde el momento que la </w:t>
      </w:r>
      <w:r w:rsidR="00D4057D">
        <w:rPr>
          <w:rStyle w:val="CharacterStyle1"/>
          <w:rFonts w:ascii="Verdana" w:hAnsi="Verdana" w:cs="Verdana"/>
          <w:i/>
          <w:iCs/>
          <w:spacing w:val="1"/>
          <w:sz w:val="18"/>
          <w:szCs w:val="18"/>
        </w:rPr>
        <w:t>concesión</w:t>
      </w:r>
      <w:r>
        <w:rPr>
          <w:rStyle w:val="CharacterStyle1"/>
          <w:rFonts w:ascii="Verdana" w:hAnsi="Verdana" w:cs="Verdana"/>
          <w:i/>
          <w:iCs/>
          <w:spacing w:val="1"/>
          <w:sz w:val="18"/>
          <w:szCs w:val="18"/>
        </w:rPr>
        <w:t xml:space="preserve"> se </w:t>
      </w:r>
      <w:r w:rsidR="00D4057D">
        <w:rPr>
          <w:rStyle w:val="CharacterStyle1"/>
          <w:rFonts w:ascii="Verdana" w:hAnsi="Verdana" w:cs="Verdana"/>
          <w:i/>
          <w:iCs/>
          <w:spacing w:val="1"/>
          <w:sz w:val="18"/>
          <w:szCs w:val="18"/>
        </w:rPr>
        <w:t>extinguió por vencerse su plazo de 7 añ</w:t>
      </w:r>
      <w:r>
        <w:rPr>
          <w:rStyle w:val="CharacterStyle1"/>
          <w:rFonts w:ascii="Verdana" w:hAnsi="Verdana" w:cs="Verdana"/>
          <w:i/>
          <w:iCs/>
          <w:spacing w:val="1"/>
          <w:sz w:val="18"/>
          <w:szCs w:val="18"/>
        </w:rPr>
        <w:t xml:space="preserve">os; que la </w:t>
      </w:r>
      <w:r w:rsidR="00D4057D">
        <w:rPr>
          <w:rStyle w:val="CharacterStyle1"/>
          <w:rFonts w:ascii="Verdana" w:hAnsi="Verdana" w:cs="Verdana"/>
          <w:i/>
          <w:iCs/>
          <w:spacing w:val="1"/>
          <w:sz w:val="18"/>
          <w:szCs w:val="18"/>
        </w:rPr>
        <w:t>acción</w:t>
      </w:r>
      <w:r>
        <w:rPr>
          <w:rStyle w:val="CharacterStyle1"/>
          <w:rFonts w:ascii="Verdana" w:hAnsi="Verdana" w:cs="Verdana"/>
          <w:i/>
          <w:iCs/>
          <w:spacing w:val="1"/>
          <w:sz w:val="18"/>
          <w:szCs w:val="18"/>
        </w:rPr>
        <w:t xml:space="preserve"> tomada por la Administraci</w:t>
      </w:r>
      <w:r w:rsidR="001F6E40">
        <w:rPr>
          <w:rStyle w:val="CharacterStyle1"/>
          <w:rFonts w:ascii="Verdana" w:hAnsi="Verdana" w:cs="Verdana"/>
          <w:i/>
          <w:iCs/>
          <w:spacing w:val="1"/>
          <w:sz w:val="18"/>
          <w:szCs w:val="18"/>
        </w:rPr>
        <w:t>ó</w:t>
      </w:r>
      <w:r>
        <w:rPr>
          <w:rStyle w:val="CharacterStyle1"/>
          <w:rFonts w:ascii="Verdana" w:hAnsi="Verdana" w:cs="Verdana"/>
          <w:i/>
          <w:iCs/>
          <w:spacing w:val="1"/>
          <w:sz w:val="18"/>
          <w:szCs w:val="18"/>
        </w:rPr>
        <w:t xml:space="preserve">n fue la correcta, ponderando el hecho que era un contrasentido continuar un proceso de caducidad de una </w:t>
      </w:r>
      <w:r w:rsidR="001F6E40">
        <w:rPr>
          <w:rStyle w:val="CharacterStyle1"/>
          <w:rFonts w:ascii="Verdana" w:hAnsi="Verdana" w:cs="Verdana"/>
          <w:i/>
          <w:iCs/>
          <w:spacing w:val="1"/>
          <w:sz w:val="18"/>
          <w:szCs w:val="18"/>
        </w:rPr>
        <w:t>concesión</w:t>
      </w:r>
      <w:r>
        <w:rPr>
          <w:rStyle w:val="CharacterStyle1"/>
          <w:rFonts w:ascii="Verdana" w:hAnsi="Verdana" w:cs="Verdana"/>
          <w:i/>
          <w:iCs/>
          <w:spacing w:val="1"/>
          <w:sz w:val="18"/>
          <w:szCs w:val="18"/>
        </w:rPr>
        <w:t xml:space="preserve"> que ya no </w:t>
      </w:r>
      <w:r w:rsidR="001F6E40">
        <w:rPr>
          <w:rStyle w:val="CharacterStyle1"/>
          <w:rFonts w:ascii="Verdana" w:hAnsi="Verdana" w:cs="Verdana"/>
          <w:i/>
          <w:iCs/>
          <w:spacing w:val="1"/>
          <w:sz w:val="18"/>
          <w:szCs w:val="18"/>
        </w:rPr>
        <w:t>existía</w:t>
      </w:r>
      <w:r>
        <w:rPr>
          <w:rStyle w:val="CharacterStyle1"/>
          <w:rFonts w:ascii="Verdana" w:hAnsi="Verdana" w:cs="Verdana"/>
          <w:i/>
          <w:iCs/>
          <w:spacing w:val="1"/>
          <w:sz w:val="18"/>
          <w:szCs w:val="18"/>
        </w:rPr>
        <w:t xml:space="preserve">; por lo que carece de </w:t>
      </w:r>
      <w:r w:rsidR="001F6E40">
        <w:rPr>
          <w:rStyle w:val="CharacterStyle1"/>
          <w:rFonts w:ascii="Verdana" w:hAnsi="Verdana" w:cs="Verdana"/>
          <w:i/>
          <w:iCs/>
          <w:spacing w:val="1"/>
          <w:sz w:val="18"/>
          <w:szCs w:val="18"/>
        </w:rPr>
        <w:t>interés</w:t>
      </w:r>
      <w:r>
        <w:rPr>
          <w:rStyle w:val="CharacterStyle1"/>
          <w:rFonts w:ascii="Verdana" w:hAnsi="Verdana" w:cs="Verdana"/>
          <w:i/>
          <w:iCs/>
          <w:spacing w:val="1"/>
          <w:sz w:val="18"/>
          <w:szCs w:val="18"/>
        </w:rPr>
        <w:t xml:space="preserve"> actual venir a conocer en este estado del proceso sobre los supuestos vicios de procedimiento ocurridos en el extinto proceso de caducidad contra la </w:t>
      </w:r>
      <w:r w:rsidR="001F6E40">
        <w:rPr>
          <w:rStyle w:val="CharacterStyle1"/>
          <w:rFonts w:ascii="Verdana" w:hAnsi="Verdana" w:cs="Verdana"/>
          <w:i/>
          <w:iCs/>
          <w:spacing w:val="1"/>
          <w:sz w:val="18"/>
          <w:szCs w:val="18"/>
        </w:rPr>
        <w:t>concesión</w:t>
      </w:r>
      <w:r>
        <w:rPr>
          <w:rStyle w:val="CharacterStyle1"/>
          <w:rFonts w:ascii="Verdana" w:hAnsi="Verdana" w:cs="Verdana"/>
          <w:i/>
          <w:iCs/>
          <w:spacing w:val="1"/>
          <w:sz w:val="18"/>
          <w:szCs w:val="18"/>
        </w:rPr>
        <w:t xml:space="preserve"> que ostentaba la actora; que </w:t>
      </w:r>
      <w:r w:rsidR="001F6E40">
        <w:rPr>
          <w:rStyle w:val="CharacterStyle1"/>
          <w:rFonts w:ascii="Verdana" w:hAnsi="Verdana" w:cs="Verdana"/>
          <w:i/>
          <w:iCs/>
          <w:spacing w:val="1"/>
          <w:sz w:val="18"/>
          <w:szCs w:val="18"/>
        </w:rPr>
        <w:t>además</w:t>
      </w:r>
      <w:r>
        <w:rPr>
          <w:rStyle w:val="CharacterStyle1"/>
          <w:rFonts w:ascii="Verdana" w:hAnsi="Verdana" w:cs="Verdana"/>
          <w:i/>
          <w:iCs/>
          <w:spacing w:val="1"/>
          <w:sz w:val="18"/>
          <w:szCs w:val="18"/>
        </w:rPr>
        <w:t xml:space="preserve"> se extingui</w:t>
      </w:r>
      <w:r w:rsidR="001F6E40">
        <w:rPr>
          <w:rStyle w:val="CharacterStyle1"/>
          <w:rFonts w:ascii="Verdana" w:hAnsi="Verdana" w:cs="Verdana"/>
          <w:i/>
          <w:iCs/>
          <w:spacing w:val="1"/>
          <w:sz w:val="18"/>
          <w:szCs w:val="18"/>
        </w:rPr>
        <w:t>ó</w:t>
      </w:r>
      <w:r>
        <w:rPr>
          <w:rStyle w:val="CharacterStyle1"/>
          <w:rFonts w:ascii="Verdana" w:hAnsi="Verdana" w:cs="Verdana"/>
          <w:i/>
          <w:iCs/>
          <w:spacing w:val="1"/>
          <w:sz w:val="18"/>
          <w:szCs w:val="18"/>
        </w:rPr>
        <w:t xml:space="preserve"> por advenimiento del plazo establecido de siete a</w:t>
      </w:r>
      <w:r w:rsidR="001F6E40">
        <w:rPr>
          <w:rStyle w:val="CharacterStyle1"/>
          <w:rFonts w:ascii="Verdana" w:hAnsi="Verdana" w:cs="Verdana"/>
          <w:i/>
          <w:iCs/>
          <w:spacing w:val="1"/>
          <w:sz w:val="18"/>
          <w:szCs w:val="18"/>
        </w:rPr>
        <w:t>ñ</w:t>
      </w:r>
      <w:r>
        <w:rPr>
          <w:rStyle w:val="CharacterStyle1"/>
          <w:rFonts w:ascii="Verdana" w:hAnsi="Verdana" w:cs="Verdana"/>
          <w:i/>
          <w:iCs/>
          <w:spacing w:val="1"/>
          <w:sz w:val="18"/>
          <w:szCs w:val="18"/>
        </w:rPr>
        <w:t xml:space="preserve">os en el contrato; que la </w:t>
      </w:r>
      <w:r w:rsidR="001F6E40">
        <w:rPr>
          <w:rStyle w:val="CharacterStyle1"/>
          <w:rFonts w:ascii="Verdana" w:hAnsi="Verdana" w:cs="Verdana"/>
          <w:i/>
          <w:iCs/>
          <w:spacing w:val="1"/>
          <w:sz w:val="18"/>
          <w:szCs w:val="18"/>
        </w:rPr>
        <w:t>Administración</w:t>
      </w:r>
      <w:r>
        <w:rPr>
          <w:rStyle w:val="CharacterStyle1"/>
          <w:rFonts w:ascii="Verdana" w:hAnsi="Verdana" w:cs="Verdana"/>
          <w:i/>
          <w:iCs/>
          <w:spacing w:val="1"/>
          <w:sz w:val="18"/>
          <w:szCs w:val="18"/>
        </w:rPr>
        <w:t xml:space="preserve"> no </w:t>
      </w:r>
      <w:r w:rsidR="001F6E40">
        <w:rPr>
          <w:rStyle w:val="CharacterStyle1"/>
          <w:rFonts w:ascii="Verdana" w:hAnsi="Verdana" w:cs="Verdana"/>
          <w:i/>
          <w:iCs/>
          <w:spacing w:val="1"/>
          <w:sz w:val="18"/>
          <w:szCs w:val="18"/>
        </w:rPr>
        <w:t>está</w:t>
      </w:r>
      <w:r>
        <w:rPr>
          <w:rStyle w:val="CharacterStyle1"/>
          <w:rFonts w:ascii="Verdana" w:hAnsi="Verdana" w:cs="Verdana"/>
          <w:i/>
          <w:iCs/>
          <w:spacing w:val="1"/>
          <w:sz w:val="18"/>
          <w:szCs w:val="18"/>
        </w:rPr>
        <w:t xml:space="preserve"> en la </w:t>
      </w:r>
      <w:r w:rsidR="001F6E40">
        <w:rPr>
          <w:rStyle w:val="CharacterStyle1"/>
          <w:rFonts w:ascii="Verdana" w:hAnsi="Verdana" w:cs="Verdana"/>
          <w:i/>
          <w:iCs/>
          <w:spacing w:val="1"/>
          <w:sz w:val="18"/>
          <w:szCs w:val="18"/>
        </w:rPr>
        <w:t>obligación</w:t>
      </w:r>
      <w:r>
        <w:rPr>
          <w:rStyle w:val="CharacterStyle1"/>
          <w:rFonts w:ascii="Verdana" w:hAnsi="Verdana" w:cs="Verdana"/>
          <w:i/>
          <w:iCs/>
          <w:spacing w:val="1"/>
          <w:sz w:val="18"/>
          <w:szCs w:val="18"/>
        </w:rPr>
        <w:t xml:space="preserve"> de renovar la </w:t>
      </w:r>
      <w:r w:rsidR="001F6E40">
        <w:rPr>
          <w:rStyle w:val="CharacterStyle1"/>
          <w:rFonts w:ascii="Verdana" w:hAnsi="Verdana" w:cs="Verdana"/>
          <w:i/>
          <w:iCs/>
          <w:spacing w:val="1"/>
          <w:sz w:val="18"/>
          <w:szCs w:val="18"/>
        </w:rPr>
        <w:t>concesión</w:t>
      </w:r>
      <w:r>
        <w:rPr>
          <w:rStyle w:val="CharacterStyle1"/>
          <w:rFonts w:ascii="Verdana" w:hAnsi="Verdana" w:cs="Verdana"/>
          <w:i/>
          <w:iCs/>
          <w:spacing w:val="1"/>
          <w:sz w:val="18"/>
          <w:szCs w:val="18"/>
        </w:rPr>
        <w:t xml:space="preserve">, que no constituye un derecho subjetivo, sino una mera expectativa; que el </w:t>
      </w:r>
      <w:r w:rsidR="001F6E40">
        <w:rPr>
          <w:rStyle w:val="CharacterStyle1"/>
          <w:rFonts w:ascii="Verdana" w:hAnsi="Verdana" w:cs="Verdana"/>
          <w:i/>
          <w:iCs/>
          <w:spacing w:val="1"/>
          <w:sz w:val="18"/>
          <w:szCs w:val="18"/>
        </w:rPr>
        <w:t>artículo</w:t>
      </w:r>
      <w:r>
        <w:rPr>
          <w:rStyle w:val="CharacterStyle1"/>
          <w:rFonts w:ascii="Verdana" w:hAnsi="Verdana" w:cs="Verdana"/>
          <w:i/>
          <w:iCs/>
          <w:spacing w:val="1"/>
          <w:sz w:val="18"/>
          <w:szCs w:val="18"/>
        </w:rPr>
        <w:t xml:space="preserve"> 21 de la ley 3503 no expresa la </w:t>
      </w:r>
      <w:r w:rsidR="001F6E40">
        <w:rPr>
          <w:rStyle w:val="CharacterStyle1"/>
          <w:rFonts w:ascii="Verdana" w:hAnsi="Verdana" w:cs="Verdana"/>
          <w:i/>
          <w:iCs/>
          <w:spacing w:val="1"/>
          <w:sz w:val="18"/>
          <w:szCs w:val="18"/>
        </w:rPr>
        <w:t>obligación</w:t>
      </w:r>
      <w:r>
        <w:rPr>
          <w:rStyle w:val="CharacterStyle1"/>
          <w:rFonts w:ascii="Verdana" w:hAnsi="Verdana" w:cs="Verdana"/>
          <w:i/>
          <w:iCs/>
          <w:spacing w:val="1"/>
          <w:sz w:val="18"/>
          <w:szCs w:val="18"/>
        </w:rPr>
        <w:t xml:space="preserve"> de la Administraci</w:t>
      </w:r>
      <w:r w:rsidR="001F6E40">
        <w:rPr>
          <w:rStyle w:val="CharacterStyle1"/>
          <w:rFonts w:ascii="Verdana" w:hAnsi="Verdana" w:cs="Verdana"/>
          <w:i/>
          <w:iCs/>
          <w:spacing w:val="1"/>
          <w:sz w:val="18"/>
          <w:szCs w:val="18"/>
        </w:rPr>
        <w:t>ó</w:t>
      </w:r>
      <w:r>
        <w:rPr>
          <w:rStyle w:val="CharacterStyle1"/>
          <w:rFonts w:ascii="Verdana" w:hAnsi="Verdana" w:cs="Verdana"/>
          <w:i/>
          <w:iCs/>
          <w:spacing w:val="1"/>
          <w:sz w:val="18"/>
          <w:szCs w:val="18"/>
        </w:rPr>
        <w:t xml:space="preserve">n a renovar una </w:t>
      </w:r>
      <w:r w:rsidR="001F6E40">
        <w:rPr>
          <w:rStyle w:val="CharacterStyle1"/>
          <w:rFonts w:ascii="Verdana" w:hAnsi="Verdana" w:cs="Verdana"/>
          <w:i/>
          <w:iCs/>
          <w:spacing w:val="1"/>
          <w:sz w:val="18"/>
          <w:szCs w:val="18"/>
        </w:rPr>
        <w:t>concesión</w:t>
      </w:r>
      <w:r>
        <w:rPr>
          <w:rStyle w:val="CharacterStyle1"/>
          <w:rFonts w:ascii="Verdana" w:hAnsi="Verdana" w:cs="Verdana"/>
          <w:i/>
          <w:iCs/>
          <w:spacing w:val="1"/>
          <w:sz w:val="18"/>
          <w:szCs w:val="18"/>
        </w:rPr>
        <w:t xml:space="preserve">; que en todo caso expresa que solo </w:t>
      </w:r>
      <w:r w:rsidR="001F6E40">
        <w:rPr>
          <w:rStyle w:val="CharacterStyle1"/>
          <w:rFonts w:ascii="Verdana" w:hAnsi="Verdana" w:cs="Verdana"/>
          <w:i/>
          <w:iCs/>
          <w:spacing w:val="1"/>
          <w:sz w:val="18"/>
          <w:szCs w:val="18"/>
        </w:rPr>
        <w:t>podrá</w:t>
      </w:r>
      <w:r>
        <w:rPr>
          <w:rStyle w:val="CharacterStyle1"/>
          <w:rFonts w:ascii="Verdana" w:hAnsi="Verdana" w:cs="Verdana"/>
          <w:i/>
          <w:iCs/>
          <w:spacing w:val="1"/>
          <w:sz w:val="18"/>
          <w:szCs w:val="18"/>
        </w:rPr>
        <w:t xml:space="preserve"> ser renovada cuando se ha cumplido a cabalidad con las obligaciones del concesionario </w:t>
      </w:r>
      <w:r w:rsidR="001F6E40">
        <w:rPr>
          <w:rStyle w:val="CharacterStyle1"/>
          <w:rFonts w:ascii="Verdana" w:hAnsi="Verdana" w:cs="Verdana"/>
          <w:i/>
          <w:iCs/>
          <w:spacing w:val="1"/>
          <w:sz w:val="18"/>
          <w:szCs w:val="18"/>
        </w:rPr>
        <w:t>situación</w:t>
      </w:r>
      <w:r>
        <w:rPr>
          <w:rStyle w:val="CharacterStyle1"/>
          <w:rFonts w:ascii="Verdana" w:hAnsi="Verdana" w:cs="Verdana"/>
          <w:i/>
          <w:iCs/>
          <w:spacing w:val="1"/>
          <w:sz w:val="18"/>
          <w:szCs w:val="18"/>
        </w:rPr>
        <w:t xml:space="preserve"> que en este caso no </w:t>
      </w:r>
      <w:r w:rsidR="001F6E40">
        <w:rPr>
          <w:rStyle w:val="CharacterStyle1"/>
          <w:rFonts w:ascii="Verdana" w:hAnsi="Verdana" w:cs="Verdana"/>
          <w:i/>
          <w:iCs/>
          <w:spacing w:val="1"/>
          <w:sz w:val="18"/>
          <w:szCs w:val="18"/>
        </w:rPr>
        <w:t>ocurrió</w:t>
      </w:r>
      <w:r>
        <w:rPr>
          <w:rStyle w:val="CharacterStyle1"/>
          <w:rFonts w:ascii="Verdana" w:hAnsi="Verdana" w:cs="Verdana"/>
          <w:i/>
          <w:iCs/>
          <w:spacing w:val="1"/>
          <w:sz w:val="18"/>
          <w:szCs w:val="18"/>
        </w:rPr>
        <w:t xml:space="preserve"> debido a que mediante </w:t>
      </w:r>
      <w:r w:rsidR="001F6E40">
        <w:rPr>
          <w:rStyle w:val="CharacterStyle1"/>
          <w:rFonts w:ascii="Verdana" w:hAnsi="Verdana" w:cs="Verdana"/>
          <w:i/>
          <w:iCs/>
          <w:spacing w:val="1"/>
          <w:sz w:val="18"/>
          <w:szCs w:val="18"/>
        </w:rPr>
        <w:t>resolución</w:t>
      </w:r>
      <w:r>
        <w:rPr>
          <w:rStyle w:val="CharacterStyle1"/>
          <w:rFonts w:ascii="Verdana" w:hAnsi="Verdana" w:cs="Verdana"/>
          <w:i/>
          <w:iCs/>
          <w:spacing w:val="1"/>
          <w:sz w:val="18"/>
          <w:szCs w:val="18"/>
        </w:rPr>
        <w:t xml:space="preserve"> judicial del 27 de mayo de 1999, dentro del proceso prendario se embargaron 32 autobuses de la actora; mediante acta de embargo del 28 de mayo de 1999, se nombro como depositarios judiciales de los autobuses embargados a los </w:t>
      </w:r>
      <w:r w:rsidR="001F6E40">
        <w:rPr>
          <w:rStyle w:val="CharacterStyle1"/>
          <w:rFonts w:ascii="Verdana" w:hAnsi="Verdana" w:cs="Verdana"/>
          <w:i/>
          <w:iCs/>
          <w:spacing w:val="1"/>
          <w:sz w:val="18"/>
          <w:szCs w:val="18"/>
        </w:rPr>
        <w:t>señores</w:t>
      </w:r>
      <w:r>
        <w:rPr>
          <w:rStyle w:val="CharacterStyle1"/>
          <w:rFonts w:ascii="Verdana" w:hAnsi="Verdana" w:cs="Verdana"/>
          <w:i/>
          <w:iCs/>
          <w:spacing w:val="1"/>
          <w:sz w:val="18"/>
          <w:szCs w:val="18"/>
        </w:rPr>
        <w:t xml:space="preserve"> R</w:t>
      </w:r>
      <w:r w:rsidR="001F6E40">
        <w:rPr>
          <w:rStyle w:val="CharacterStyle1"/>
          <w:rFonts w:ascii="Verdana" w:hAnsi="Verdana" w:cs="Verdana"/>
          <w:i/>
          <w:iCs/>
          <w:spacing w:val="1"/>
          <w:sz w:val="18"/>
          <w:szCs w:val="18"/>
        </w:rPr>
        <w:t>.S.S.K.</w:t>
      </w:r>
      <w:r>
        <w:rPr>
          <w:rStyle w:val="CharacterStyle1"/>
          <w:rFonts w:ascii="Verdana" w:hAnsi="Verdana" w:cs="Verdana"/>
          <w:i/>
          <w:iCs/>
          <w:spacing w:val="1"/>
          <w:sz w:val="18"/>
          <w:szCs w:val="18"/>
        </w:rPr>
        <w:t xml:space="preserve"> </w:t>
      </w:r>
      <w:r>
        <w:rPr>
          <w:rStyle w:val="CharacterStyle1"/>
          <w:rFonts w:ascii="Verdana" w:hAnsi="Verdana" w:cs="Verdana"/>
          <w:spacing w:val="1"/>
          <w:sz w:val="18"/>
          <w:szCs w:val="18"/>
        </w:rPr>
        <w:t xml:space="preserve">y </w:t>
      </w:r>
      <w:r>
        <w:rPr>
          <w:rStyle w:val="CharacterStyle1"/>
          <w:rFonts w:ascii="Verdana" w:hAnsi="Verdana" w:cs="Verdana"/>
          <w:i/>
          <w:iCs/>
          <w:spacing w:val="1"/>
          <w:sz w:val="18"/>
          <w:szCs w:val="18"/>
        </w:rPr>
        <w:t>P</w:t>
      </w:r>
      <w:r w:rsidR="001F6E40">
        <w:rPr>
          <w:rStyle w:val="CharacterStyle1"/>
          <w:rFonts w:ascii="Verdana" w:hAnsi="Verdana" w:cs="Verdana"/>
          <w:i/>
          <w:iCs/>
          <w:spacing w:val="1"/>
          <w:sz w:val="18"/>
          <w:szCs w:val="18"/>
        </w:rPr>
        <w:t>.R.V.</w:t>
      </w:r>
      <w:r>
        <w:rPr>
          <w:rStyle w:val="CharacterStyle1"/>
          <w:rFonts w:ascii="Verdana" w:hAnsi="Verdana" w:cs="Verdana"/>
          <w:i/>
          <w:iCs/>
          <w:spacing w:val="1"/>
          <w:sz w:val="18"/>
          <w:szCs w:val="18"/>
        </w:rPr>
        <w:t xml:space="preserve">; mediante acuerdo del 28 de mayo de 1999, la </w:t>
      </w:r>
      <w:r w:rsidR="001F6E40">
        <w:rPr>
          <w:rStyle w:val="CharacterStyle1"/>
          <w:rFonts w:ascii="Verdana" w:hAnsi="Verdana" w:cs="Verdana"/>
          <w:i/>
          <w:iCs/>
          <w:spacing w:val="1"/>
          <w:sz w:val="18"/>
          <w:szCs w:val="18"/>
        </w:rPr>
        <w:t>Administración</w:t>
      </w:r>
      <w:r>
        <w:rPr>
          <w:rStyle w:val="CharacterStyle1"/>
          <w:rFonts w:ascii="Verdana" w:hAnsi="Verdana" w:cs="Verdana"/>
          <w:i/>
          <w:iCs/>
          <w:spacing w:val="1"/>
          <w:sz w:val="18"/>
          <w:szCs w:val="18"/>
        </w:rPr>
        <w:t xml:space="preserve"> </w:t>
      </w:r>
      <w:r w:rsidR="001F6E40">
        <w:rPr>
          <w:rStyle w:val="CharacterStyle1"/>
          <w:rFonts w:ascii="Verdana" w:hAnsi="Verdana" w:cs="Verdana"/>
          <w:i/>
          <w:iCs/>
          <w:spacing w:val="1"/>
          <w:sz w:val="18"/>
          <w:szCs w:val="18"/>
        </w:rPr>
        <w:t>acordó</w:t>
      </w:r>
      <w:r>
        <w:rPr>
          <w:rStyle w:val="CharacterStyle1"/>
          <w:rFonts w:ascii="Verdana" w:hAnsi="Verdana" w:cs="Verdana"/>
          <w:i/>
          <w:iCs/>
          <w:spacing w:val="1"/>
          <w:sz w:val="18"/>
          <w:szCs w:val="18"/>
        </w:rPr>
        <w:t xml:space="preserve"> autorizar a los citados </w:t>
      </w:r>
      <w:r w:rsidR="001F6E40">
        <w:rPr>
          <w:rStyle w:val="CharacterStyle1"/>
          <w:rFonts w:ascii="Verdana" w:hAnsi="Verdana" w:cs="Verdana"/>
          <w:i/>
          <w:iCs/>
          <w:spacing w:val="1"/>
          <w:sz w:val="18"/>
          <w:szCs w:val="18"/>
        </w:rPr>
        <w:t>señores</w:t>
      </w:r>
      <w:r>
        <w:rPr>
          <w:rStyle w:val="CharacterStyle1"/>
          <w:rFonts w:ascii="Verdana" w:hAnsi="Verdana" w:cs="Verdana"/>
          <w:i/>
          <w:iCs/>
          <w:spacing w:val="1"/>
          <w:sz w:val="18"/>
          <w:szCs w:val="18"/>
        </w:rPr>
        <w:t xml:space="preserve"> depositarios judiciales para prestar el servicio de transporte de personas correspondiente a la ruta 128, porque la empresa actora ya no lo </w:t>
      </w:r>
      <w:r w:rsidR="001F6E40">
        <w:rPr>
          <w:rStyle w:val="CharacterStyle1"/>
          <w:rFonts w:ascii="Verdana" w:hAnsi="Verdana" w:cs="Verdana"/>
          <w:i/>
          <w:iCs/>
          <w:spacing w:val="1"/>
          <w:sz w:val="18"/>
          <w:szCs w:val="18"/>
        </w:rPr>
        <w:t>podía</w:t>
      </w:r>
      <w:r>
        <w:rPr>
          <w:rStyle w:val="CharacterStyle1"/>
          <w:rFonts w:ascii="Verdana" w:hAnsi="Verdana" w:cs="Verdana"/>
          <w:i/>
          <w:iCs/>
          <w:spacing w:val="1"/>
          <w:sz w:val="18"/>
          <w:szCs w:val="18"/>
        </w:rPr>
        <w:t xml:space="preserve"> prestar; </w:t>
      </w:r>
      <w:r w:rsidR="001F6E40">
        <w:rPr>
          <w:rStyle w:val="CharacterStyle1"/>
          <w:rFonts w:ascii="Verdana" w:hAnsi="Verdana" w:cs="Verdana"/>
          <w:i/>
          <w:iCs/>
          <w:spacing w:val="1"/>
          <w:sz w:val="18"/>
          <w:szCs w:val="18"/>
        </w:rPr>
        <w:t>amén</w:t>
      </w:r>
      <w:r>
        <w:rPr>
          <w:rStyle w:val="CharacterStyle1"/>
          <w:rFonts w:ascii="Verdana" w:hAnsi="Verdana" w:cs="Verdana"/>
          <w:i/>
          <w:iCs/>
          <w:spacing w:val="1"/>
          <w:sz w:val="18"/>
          <w:szCs w:val="18"/>
        </w:rPr>
        <w:t xml:space="preserve"> de que mediante </w:t>
      </w:r>
      <w:r w:rsidR="001F6E40">
        <w:rPr>
          <w:rStyle w:val="CharacterStyle1"/>
          <w:rFonts w:ascii="Verdana" w:hAnsi="Verdana" w:cs="Verdana"/>
          <w:i/>
          <w:iCs/>
          <w:spacing w:val="1"/>
          <w:sz w:val="18"/>
          <w:szCs w:val="18"/>
        </w:rPr>
        <w:t>resolución</w:t>
      </w:r>
      <w:r>
        <w:rPr>
          <w:rStyle w:val="CharacterStyle1"/>
          <w:rFonts w:ascii="Verdana" w:hAnsi="Verdana" w:cs="Verdana"/>
          <w:i/>
          <w:iCs/>
          <w:spacing w:val="1"/>
          <w:sz w:val="18"/>
          <w:szCs w:val="18"/>
        </w:rPr>
        <w:t xml:space="preserve"> judicial del 3 de julio del 2000 fue</w:t>
      </w:r>
    </w:p>
    <w:p w:rsidR="00483D7A" w:rsidRDefault="00483D7A">
      <w:pPr>
        <w:widowControl/>
        <w:kinsoku/>
        <w:overflowPunct/>
        <w:autoSpaceDE w:val="0"/>
        <w:autoSpaceDN w:val="0"/>
        <w:adjustRightInd w:val="0"/>
        <w:textAlignment w:val="auto"/>
        <w:sectPr w:rsidR="00483D7A">
          <w:pgSz w:w="12120" w:h="15840"/>
          <w:pgMar w:top="1480" w:right="1471" w:bottom="547" w:left="1649" w:header="720" w:footer="720" w:gutter="0"/>
          <w:cols w:space="720"/>
          <w:noEndnote/>
        </w:sectPr>
      </w:pPr>
    </w:p>
    <w:p w:rsidR="00483D7A" w:rsidRDefault="00483D7A">
      <w:pPr>
        <w:pStyle w:val="Style1"/>
        <w:kinsoku w:val="0"/>
        <w:overflowPunct w:val="0"/>
        <w:autoSpaceDE/>
        <w:autoSpaceDN/>
        <w:adjustRightInd/>
        <w:spacing w:before="26" w:line="221" w:lineRule="exact"/>
        <w:ind w:right="72"/>
        <w:jc w:val="both"/>
        <w:textAlignment w:val="baseline"/>
        <w:rPr>
          <w:rStyle w:val="CharacterStyle1"/>
          <w:rFonts w:ascii="Verdana" w:hAnsi="Verdana" w:cs="Verdana"/>
          <w:i/>
          <w:iCs/>
          <w:sz w:val="18"/>
          <w:szCs w:val="18"/>
        </w:rPr>
      </w:pPr>
      <w:r>
        <w:rPr>
          <w:rStyle w:val="CharacterStyle1"/>
          <w:rFonts w:ascii="Verdana" w:hAnsi="Verdana" w:cs="Verdana"/>
          <w:i/>
          <w:iCs/>
          <w:sz w:val="18"/>
          <w:szCs w:val="18"/>
        </w:rPr>
        <w:t xml:space="preserve">declarada en estado de quiebra; que la propia Sala Constitucional, es del criterio que en </w:t>
      </w:r>
      <w:r w:rsidR="001F6E40">
        <w:rPr>
          <w:rStyle w:val="CharacterStyle1"/>
          <w:rFonts w:ascii="Verdana" w:hAnsi="Verdana" w:cs="Verdana"/>
          <w:i/>
          <w:iCs/>
          <w:sz w:val="18"/>
          <w:szCs w:val="18"/>
        </w:rPr>
        <w:t>atención</w:t>
      </w:r>
      <w:r>
        <w:rPr>
          <w:rStyle w:val="CharacterStyle1"/>
          <w:rFonts w:ascii="Verdana" w:hAnsi="Verdana" w:cs="Verdana"/>
          <w:i/>
          <w:iCs/>
          <w:sz w:val="18"/>
          <w:szCs w:val="18"/>
        </w:rPr>
        <w:t xml:space="preserve"> a la prevalencia del </w:t>
      </w:r>
      <w:r w:rsidR="001F6E40">
        <w:rPr>
          <w:rStyle w:val="CharacterStyle1"/>
          <w:rFonts w:ascii="Verdana" w:hAnsi="Verdana" w:cs="Verdana"/>
          <w:i/>
          <w:iCs/>
          <w:sz w:val="18"/>
          <w:szCs w:val="18"/>
        </w:rPr>
        <w:t>interés</w:t>
      </w:r>
      <w:r>
        <w:rPr>
          <w:rStyle w:val="CharacterStyle1"/>
          <w:rFonts w:ascii="Verdana" w:hAnsi="Verdana" w:cs="Verdana"/>
          <w:i/>
          <w:iCs/>
          <w:sz w:val="18"/>
          <w:szCs w:val="18"/>
        </w:rPr>
        <w:t xml:space="preserve"> </w:t>
      </w:r>
      <w:r w:rsidR="001F6E40">
        <w:rPr>
          <w:rStyle w:val="CharacterStyle1"/>
          <w:rFonts w:ascii="Verdana" w:hAnsi="Verdana" w:cs="Verdana"/>
          <w:i/>
          <w:iCs/>
          <w:sz w:val="18"/>
          <w:szCs w:val="18"/>
        </w:rPr>
        <w:t>público</w:t>
      </w:r>
      <w:r>
        <w:rPr>
          <w:rStyle w:val="CharacterStyle1"/>
          <w:rFonts w:ascii="Verdana" w:hAnsi="Verdana" w:cs="Verdana"/>
          <w:i/>
          <w:iCs/>
          <w:sz w:val="18"/>
          <w:szCs w:val="18"/>
        </w:rPr>
        <w:t>, no puede entenderse que exista derecho subjetivo de los concesionarios a la pr</w:t>
      </w:r>
      <w:r w:rsidR="001F6E40">
        <w:rPr>
          <w:rStyle w:val="CharacterStyle1"/>
          <w:rFonts w:ascii="Verdana" w:hAnsi="Verdana" w:cs="Verdana"/>
          <w:i/>
          <w:iCs/>
          <w:sz w:val="18"/>
          <w:szCs w:val="18"/>
        </w:rPr>
        <w:t>ó</w:t>
      </w:r>
      <w:r>
        <w:rPr>
          <w:rStyle w:val="CharacterStyle1"/>
          <w:rFonts w:ascii="Verdana" w:hAnsi="Verdana" w:cs="Verdana"/>
          <w:i/>
          <w:iCs/>
          <w:sz w:val="18"/>
          <w:szCs w:val="18"/>
        </w:rPr>
        <w:t xml:space="preserve">rroga obligada de la misma ; que lo contrario </w:t>
      </w:r>
      <w:r w:rsidR="001F6E40">
        <w:rPr>
          <w:rStyle w:val="CharacterStyle1"/>
          <w:rFonts w:ascii="Verdana" w:hAnsi="Verdana" w:cs="Verdana"/>
          <w:i/>
          <w:iCs/>
          <w:sz w:val="18"/>
          <w:szCs w:val="18"/>
        </w:rPr>
        <w:t>implicaría</w:t>
      </w:r>
      <w:r>
        <w:rPr>
          <w:rStyle w:val="CharacterStyle1"/>
          <w:rFonts w:ascii="Verdana" w:hAnsi="Verdana" w:cs="Verdana"/>
          <w:i/>
          <w:iCs/>
          <w:sz w:val="18"/>
          <w:szCs w:val="18"/>
        </w:rPr>
        <w:t xml:space="preserve"> aceptar que se pueda transferir al particular, a perpetuidad, un derecho que solo pertenece al Estado ; que el plan de </w:t>
      </w:r>
      <w:r w:rsidR="001F6E40">
        <w:rPr>
          <w:rStyle w:val="CharacterStyle1"/>
          <w:rFonts w:ascii="Verdana" w:hAnsi="Verdana" w:cs="Verdana"/>
          <w:i/>
          <w:iCs/>
          <w:sz w:val="18"/>
          <w:szCs w:val="18"/>
        </w:rPr>
        <w:t>evaluación</w:t>
      </w:r>
      <w:r>
        <w:rPr>
          <w:rStyle w:val="CharacterStyle1"/>
          <w:rFonts w:ascii="Verdana" w:hAnsi="Verdana" w:cs="Verdana"/>
          <w:i/>
          <w:iCs/>
          <w:sz w:val="18"/>
          <w:szCs w:val="18"/>
        </w:rPr>
        <w:t xml:space="preserve"> de la capacidad empresarial, es un requisito necesario para que la </w:t>
      </w:r>
      <w:r w:rsidR="001F6E40">
        <w:rPr>
          <w:rStyle w:val="CharacterStyle1"/>
          <w:rFonts w:ascii="Verdana" w:hAnsi="Verdana" w:cs="Verdana"/>
          <w:i/>
          <w:iCs/>
          <w:sz w:val="18"/>
          <w:szCs w:val="18"/>
        </w:rPr>
        <w:t>Administración</w:t>
      </w:r>
      <w:r>
        <w:rPr>
          <w:rStyle w:val="CharacterStyle1"/>
          <w:rFonts w:ascii="Verdana" w:hAnsi="Verdana" w:cs="Verdana"/>
          <w:i/>
          <w:iCs/>
          <w:sz w:val="18"/>
          <w:szCs w:val="18"/>
        </w:rPr>
        <w:t xml:space="preserve"> concedente, valore la posibilidad de renovar la </w:t>
      </w:r>
      <w:r w:rsidR="001F6E40">
        <w:rPr>
          <w:rStyle w:val="CharacterStyle1"/>
          <w:rFonts w:ascii="Verdana" w:hAnsi="Verdana" w:cs="Verdana"/>
          <w:i/>
          <w:iCs/>
          <w:sz w:val="18"/>
          <w:szCs w:val="18"/>
        </w:rPr>
        <w:t>concesión</w:t>
      </w:r>
      <w:r>
        <w:rPr>
          <w:rStyle w:val="CharacterStyle1"/>
          <w:rFonts w:ascii="Verdana" w:hAnsi="Verdana" w:cs="Verdana"/>
          <w:i/>
          <w:iCs/>
          <w:sz w:val="18"/>
          <w:szCs w:val="18"/>
        </w:rPr>
        <w:t>, pero no otorga un derecho a dicha renovaci</w:t>
      </w:r>
      <w:r w:rsidR="001F6E40">
        <w:rPr>
          <w:rStyle w:val="CharacterStyle1"/>
          <w:rFonts w:ascii="Verdana" w:hAnsi="Verdana" w:cs="Verdana"/>
          <w:i/>
          <w:iCs/>
          <w:sz w:val="18"/>
          <w:szCs w:val="18"/>
        </w:rPr>
        <w:t>ó</w:t>
      </w:r>
      <w:r>
        <w:rPr>
          <w:rStyle w:val="CharacterStyle1"/>
          <w:rFonts w:ascii="Verdana" w:hAnsi="Verdana" w:cs="Verdana"/>
          <w:i/>
          <w:iCs/>
          <w:sz w:val="18"/>
          <w:szCs w:val="18"/>
        </w:rPr>
        <w:t xml:space="preserve">n, habida cuenta lo ya </w:t>
      </w:r>
      <w:r w:rsidR="001F6E40">
        <w:rPr>
          <w:rStyle w:val="CharacterStyle1"/>
          <w:rFonts w:ascii="Verdana" w:hAnsi="Verdana" w:cs="Verdana"/>
          <w:i/>
          <w:iCs/>
          <w:sz w:val="18"/>
          <w:szCs w:val="18"/>
        </w:rPr>
        <w:t>señalado</w:t>
      </w:r>
      <w:r>
        <w:rPr>
          <w:rStyle w:val="CharacterStyle1"/>
          <w:rFonts w:ascii="Verdana" w:hAnsi="Verdana" w:cs="Verdana"/>
          <w:i/>
          <w:iCs/>
          <w:sz w:val="18"/>
          <w:szCs w:val="18"/>
        </w:rPr>
        <w:t xml:space="preserve">, siendo que es una </w:t>
      </w:r>
      <w:r w:rsidR="001F6E40">
        <w:rPr>
          <w:rStyle w:val="CharacterStyle1"/>
          <w:rFonts w:ascii="Verdana" w:hAnsi="Verdana" w:cs="Verdana"/>
          <w:i/>
          <w:iCs/>
          <w:sz w:val="18"/>
          <w:szCs w:val="18"/>
        </w:rPr>
        <w:t>atribución</w:t>
      </w:r>
      <w:r>
        <w:rPr>
          <w:rStyle w:val="CharacterStyle1"/>
          <w:rFonts w:ascii="Verdana" w:hAnsi="Verdana" w:cs="Verdana"/>
          <w:i/>
          <w:iCs/>
          <w:sz w:val="18"/>
          <w:szCs w:val="18"/>
        </w:rPr>
        <w:t xml:space="preserve"> potestativa no imperativa; </w:t>
      </w:r>
      <w:r w:rsidR="001F6E40">
        <w:rPr>
          <w:rStyle w:val="CharacterStyle1"/>
          <w:rFonts w:ascii="Verdana" w:hAnsi="Verdana" w:cs="Verdana"/>
          <w:i/>
          <w:iCs/>
          <w:sz w:val="18"/>
          <w:szCs w:val="18"/>
        </w:rPr>
        <w:t>máxime</w:t>
      </w:r>
      <w:r>
        <w:rPr>
          <w:rStyle w:val="CharacterStyle1"/>
          <w:rFonts w:ascii="Verdana" w:hAnsi="Verdana" w:cs="Verdana"/>
          <w:i/>
          <w:iCs/>
          <w:sz w:val="18"/>
          <w:szCs w:val="18"/>
        </w:rPr>
        <w:t xml:space="preserve"> que desde el a</w:t>
      </w:r>
      <w:r w:rsidR="001F6E40">
        <w:rPr>
          <w:rStyle w:val="CharacterStyle1"/>
          <w:rFonts w:ascii="Verdana" w:hAnsi="Verdana" w:cs="Verdana"/>
          <w:i/>
          <w:iCs/>
          <w:sz w:val="18"/>
          <w:szCs w:val="18"/>
        </w:rPr>
        <w:t>ñ</w:t>
      </w:r>
      <w:r>
        <w:rPr>
          <w:rStyle w:val="CharacterStyle1"/>
          <w:rFonts w:ascii="Verdana" w:hAnsi="Verdana" w:cs="Verdana"/>
          <w:i/>
          <w:iCs/>
          <w:sz w:val="18"/>
          <w:szCs w:val="18"/>
        </w:rPr>
        <w:t xml:space="preserve">o 1999, la actora no prestaba el servicio en forma personal como </w:t>
      </w:r>
      <w:r w:rsidR="001F6E40">
        <w:rPr>
          <w:rStyle w:val="CharacterStyle1"/>
          <w:rFonts w:ascii="Verdana" w:hAnsi="Verdana" w:cs="Verdana"/>
          <w:i/>
          <w:iCs/>
          <w:sz w:val="18"/>
          <w:szCs w:val="18"/>
        </w:rPr>
        <w:t>debió</w:t>
      </w:r>
      <w:r>
        <w:rPr>
          <w:rStyle w:val="CharacterStyle1"/>
          <w:rFonts w:ascii="Verdana" w:hAnsi="Verdana" w:cs="Verdana"/>
          <w:i/>
          <w:iCs/>
          <w:sz w:val="18"/>
          <w:szCs w:val="18"/>
        </w:rPr>
        <w:t xml:space="preserve"> haber sido, sino m</w:t>
      </w:r>
      <w:r w:rsidR="001F6E40">
        <w:rPr>
          <w:rStyle w:val="CharacterStyle1"/>
          <w:rFonts w:ascii="Verdana" w:hAnsi="Verdana" w:cs="Verdana"/>
          <w:i/>
          <w:iCs/>
          <w:sz w:val="18"/>
          <w:szCs w:val="18"/>
        </w:rPr>
        <w:t>á</w:t>
      </w:r>
      <w:r>
        <w:rPr>
          <w:rStyle w:val="CharacterStyle1"/>
          <w:rFonts w:ascii="Verdana" w:hAnsi="Verdana" w:cs="Verdana"/>
          <w:i/>
          <w:iCs/>
          <w:sz w:val="18"/>
          <w:szCs w:val="18"/>
        </w:rPr>
        <w:t xml:space="preserve">s bien los depositarios judiciales y actores del proceso prendario, que el acuerdo 5.2 cuestionado no es caprichoso ni falto de fundamento, ya que se tiene por demostrado que le fueron embargadas 32 unidades, </w:t>
      </w:r>
      <w:r w:rsidR="001F6E40">
        <w:rPr>
          <w:rStyle w:val="CharacterStyle1"/>
          <w:rFonts w:ascii="Verdana" w:hAnsi="Verdana" w:cs="Verdana"/>
          <w:i/>
          <w:iCs/>
          <w:sz w:val="18"/>
          <w:szCs w:val="18"/>
        </w:rPr>
        <w:t>razón</w:t>
      </w:r>
      <w:r>
        <w:rPr>
          <w:rStyle w:val="CharacterStyle1"/>
          <w:rFonts w:ascii="Verdana" w:hAnsi="Verdana" w:cs="Verdana"/>
          <w:i/>
          <w:iCs/>
          <w:sz w:val="18"/>
          <w:szCs w:val="18"/>
        </w:rPr>
        <w:t xml:space="preserve"> por la cual la actora, en ese momento la empresa embargada no </w:t>
      </w:r>
      <w:r w:rsidR="001F6E40">
        <w:rPr>
          <w:rStyle w:val="CharacterStyle1"/>
          <w:rFonts w:ascii="Verdana" w:hAnsi="Verdana" w:cs="Verdana"/>
          <w:i/>
          <w:iCs/>
          <w:sz w:val="18"/>
          <w:szCs w:val="18"/>
        </w:rPr>
        <w:t>podía</w:t>
      </w:r>
      <w:r>
        <w:rPr>
          <w:rStyle w:val="CharacterStyle1"/>
          <w:rFonts w:ascii="Verdana" w:hAnsi="Verdana" w:cs="Verdana"/>
          <w:i/>
          <w:iCs/>
          <w:sz w:val="18"/>
          <w:szCs w:val="18"/>
        </w:rPr>
        <w:t xml:space="preserve"> prestar el servicio; que en mayo de 1999 los autobuses embargados pasaron al cuidado de dos depositarios judiciales; que </w:t>
      </w:r>
      <w:r w:rsidR="001F6E40">
        <w:rPr>
          <w:rStyle w:val="CharacterStyle1"/>
          <w:rFonts w:ascii="Verdana" w:hAnsi="Verdana" w:cs="Verdana"/>
          <w:i/>
          <w:iCs/>
          <w:sz w:val="18"/>
          <w:szCs w:val="18"/>
        </w:rPr>
        <w:t>según</w:t>
      </w:r>
      <w:r>
        <w:rPr>
          <w:rStyle w:val="CharacterStyle1"/>
          <w:rFonts w:ascii="Verdana" w:hAnsi="Verdana" w:cs="Verdana"/>
          <w:i/>
          <w:iCs/>
          <w:sz w:val="18"/>
          <w:szCs w:val="18"/>
        </w:rPr>
        <w:t xml:space="preserve"> </w:t>
      </w:r>
      <w:r w:rsidR="001F6E40">
        <w:rPr>
          <w:rStyle w:val="CharacterStyle1"/>
          <w:rFonts w:ascii="Verdana" w:hAnsi="Verdana" w:cs="Verdana"/>
          <w:i/>
          <w:iCs/>
          <w:sz w:val="18"/>
          <w:szCs w:val="18"/>
        </w:rPr>
        <w:t>artículo</w:t>
      </w:r>
      <w:r>
        <w:rPr>
          <w:rStyle w:val="CharacterStyle1"/>
          <w:rFonts w:ascii="Verdana" w:hAnsi="Verdana" w:cs="Verdana"/>
          <w:i/>
          <w:iCs/>
          <w:sz w:val="18"/>
          <w:szCs w:val="18"/>
        </w:rPr>
        <w:t xml:space="preserve"> 634 del C. P. C, por tratarse de bienes que estaban en </w:t>
      </w:r>
      <w:r w:rsidR="001F6E40">
        <w:rPr>
          <w:rStyle w:val="CharacterStyle1"/>
          <w:rFonts w:ascii="Verdana" w:hAnsi="Verdana" w:cs="Verdana"/>
          <w:i/>
          <w:iCs/>
          <w:sz w:val="18"/>
          <w:szCs w:val="18"/>
        </w:rPr>
        <w:t>producción</w:t>
      </w:r>
      <w:r>
        <w:rPr>
          <w:rStyle w:val="CharacterStyle1"/>
          <w:rFonts w:ascii="Verdana" w:hAnsi="Verdana" w:cs="Verdana"/>
          <w:i/>
          <w:iCs/>
          <w:sz w:val="18"/>
          <w:szCs w:val="18"/>
        </w:rPr>
        <w:t>, los depositarios estaban obligados a administrarlos y a rendir cuentas mensuales o trimestrales; por lo que los acreedores de ese juicio y que fueron nombrados depositarios estaban obligados a prestar el servicio p</w:t>
      </w:r>
      <w:r w:rsidR="001F6E40">
        <w:rPr>
          <w:rStyle w:val="CharacterStyle1"/>
          <w:rFonts w:ascii="Verdana" w:hAnsi="Verdana" w:cs="Verdana"/>
          <w:i/>
          <w:iCs/>
          <w:sz w:val="18"/>
          <w:szCs w:val="18"/>
        </w:rPr>
        <w:t>úb</w:t>
      </w:r>
      <w:r>
        <w:rPr>
          <w:rStyle w:val="CharacterStyle1"/>
          <w:rFonts w:ascii="Verdana" w:hAnsi="Verdana" w:cs="Verdana"/>
          <w:i/>
          <w:iCs/>
          <w:sz w:val="18"/>
          <w:szCs w:val="18"/>
        </w:rPr>
        <w:t xml:space="preserve">lico el cual exige continuidad y eficiencia, y como no se </w:t>
      </w:r>
      <w:r w:rsidR="001F6E40">
        <w:rPr>
          <w:rStyle w:val="CharacterStyle1"/>
          <w:rFonts w:ascii="Verdana" w:hAnsi="Verdana" w:cs="Verdana"/>
          <w:i/>
          <w:iCs/>
          <w:sz w:val="18"/>
          <w:szCs w:val="18"/>
        </w:rPr>
        <w:t>podía</w:t>
      </w:r>
      <w:r>
        <w:rPr>
          <w:rStyle w:val="CharacterStyle1"/>
          <w:rFonts w:ascii="Verdana" w:hAnsi="Verdana" w:cs="Verdana"/>
          <w:i/>
          <w:iCs/>
          <w:sz w:val="18"/>
          <w:szCs w:val="18"/>
        </w:rPr>
        <w:t xml:space="preserve"> dejar a las comunidades de Santa Ana sin el servicio de transporte </w:t>
      </w:r>
      <w:r w:rsidR="001F6E40">
        <w:rPr>
          <w:rStyle w:val="CharacterStyle1"/>
          <w:rFonts w:ascii="Verdana" w:hAnsi="Verdana" w:cs="Verdana"/>
          <w:i/>
          <w:iCs/>
          <w:sz w:val="18"/>
          <w:szCs w:val="18"/>
        </w:rPr>
        <w:t>público</w:t>
      </w:r>
      <w:r>
        <w:rPr>
          <w:rStyle w:val="CharacterStyle1"/>
          <w:rFonts w:ascii="Verdana" w:hAnsi="Verdana" w:cs="Verdana"/>
          <w:i/>
          <w:iCs/>
          <w:sz w:val="18"/>
          <w:szCs w:val="18"/>
        </w:rPr>
        <w:t xml:space="preserve">, el 28 de mayo de 1999 la </w:t>
      </w:r>
      <w:r w:rsidR="001F6E40">
        <w:rPr>
          <w:rStyle w:val="CharacterStyle1"/>
          <w:rFonts w:ascii="Verdana" w:hAnsi="Verdana" w:cs="Verdana"/>
          <w:i/>
          <w:iCs/>
          <w:sz w:val="18"/>
          <w:szCs w:val="18"/>
        </w:rPr>
        <w:t>Administración</w:t>
      </w:r>
      <w:r>
        <w:rPr>
          <w:rStyle w:val="CharacterStyle1"/>
          <w:rFonts w:ascii="Verdana" w:hAnsi="Verdana" w:cs="Verdana"/>
          <w:i/>
          <w:iCs/>
          <w:sz w:val="18"/>
          <w:szCs w:val="18"/>
        </w:rPr>
        <w:t xml:space="preserve"> acord</w:t>
      </w:r>
      <w:r w:rsidR="001F6E40">
        <w:rPr>
          <w:rStyle w:val="CharacterStyle1"/>
          <w:rFonts w:ascii="Verdana" w:hAnsi="Verdana" w:cs="Verdana"/>
          <w:i/>
          <w:iCs/>
          <w:sz w:val="18"/>
          <w:szCs w:val="18"/>
        </w:rPr>
        <w:t>ó</w:t>
      </w:r>
      <w:r>
        <w:rPr>
          <w:rStyle w:val="CharacterStyle1"/>
          <w:rFonts w:ascii="Verdana" w:hAnsi="Verdana" w:cs="Verdana"/>
          <w:i/>
          <w:iCs/>
          <w:sz w:val="18"/>
          <w:szCs w:val="18"/>
        </w:rPr>
        <w:t xml:space="preserve"> autorizar en </w:t>
      </w:r>
      <w:r w:rsidR="001F6E40">
        <w:rPr>
          <w:rStyle w:val="CharacterStyle1"/>
          <w:rFonts w:ascii="Verdana" w:hAnsi="Verdana" w:cs="Verdana"/>
          <w:i/>
          <w:iCs/>
          <w:sz w:val="18"/>
          <w:szCs w:val="18"/>
        </w:rPr>
        <w:t>carácter</w:t>
      </w:r>
      <w:r>
        <w:rPr>
          <w:rStyle w:val="CharacterStyle1"/>
          <w:rFonts w:ascii="Verdana" w:hAnsi="Verdana" w:cs="Verdana"/>
          <w:i/>
          <w:iCs/>
          <w:sz w:val="18"/>
          <w:szCs w:val="18"/>
        </w:rPr>
        <w:t xml:space="preserve"> de permisionarios a los citados </w:t>
      </w:r>
      <w:r w:rsidR="001F6E40">
        <w:rPr>
          <w:rStyle w:val="CharacterStyle1"/>
          <w:rFonts w:ascii="Verdana" w:hAnsi="Verdana" w:cs="Verdana"/>
          <w:i/>
          <w:iCs/>
          <w:sz w:val="18"/>
          <w:szCs w:val="18"/>
        </w:rPr>
        <w:t>señores</w:t>
      </w:r>
      <w:r>
        <w:rPr>
          <w:rStyle w:val="CharacterStyle1"/>
          <w:rFonts w:ascii="Verdana" w:hAnsi="Verdana" w:cs="Verdana"/>
          <w:i/>
          <w:iCs/>
          <w:sz w:val="18"/>
          <w:szCs w:val="18"/>
        </w:rPr>
        <w:t xml:space="preserve"> depositarios para prestar el servicio correspondiente a la ruta 128, porque la actora ya no los </w:t>
      </w:r>
      <w:r w:rsidR="001F6E40">
        <w:rPr>
          <w:rStyle w:val="CharacterStyle1"/>
          <w:rFonts w:ascii="Verdana" w:hAnsi="Verdana" w:cs="Verdana"/>
          <w:i/>
          <w:iCs/>
          <w:sz w:val="18"/>
          <w:szCs w:val="18"/>
        </w:rPr>
        <w:t>podía</w:t>
      </w:r>
      <w:r>
        <w:rPr>
          <w:rStyle w:val="CharacterStyle1"/>
          <w:rFonts w:ascii="Verdana" w:hAnsi="Verdana" w:cs="Verdana"/>
          <w:i/>
          <w:iCs/>
          <w:sz w:val="18"/>
          <w:szCs w:val="18"/>
        </w:rPr>
        <w:t xml:space="preserve"> prestar debido a que sus unidades </w:t>
      </w:r>
      <w:r w:rsidR="001F6E40">
        <w:rPr>
          <w:rStyle w:val="CharacterStyle1"/>
          <w:rFonts w:ascii="Verdana" w:hAnsi="Verdana" w:cs="Verdana"/>
          <w:i/>
          <w:iCs/>
          <w:sz w:val="18"/>
          <w:szCs w:val="18"/>
        </w:rPr>
        <w:t>habían</w:t>
      </w:r>
      <w:r>
        <w:rPr>
          <w:rStyle w:val="CharacterStyle1"/>
          <w:rFonts w:ascii="Verdana" w:hAnsi="Verdana" w:cs="Verdana"/>
          <w:i/>
          <w:iCs/>
          <w:sz w:val="18"/>
          <w:szCs w:val="18"/>
        </w:rPr>
        <w:t xml:space="preserve"> sido embargadas, y aunado a que mediante </w:t>
      </w:r>
      <w:r w:rsidR="001F6E40">
        <w:rPr>
          <w:rStyle w:val="CharacterStyle1"/>
          <w:rFonts w:ascii="Verdana" w:hAnsi="Verdana" w:cs="Verdana"/>
          <w:i/>
          <w:iCs/>
          <w:sz w:val="18"/>
          <w:szCs w:val="18"/>
        </w:rPr>
        <w:t>resolución</w:t>
      </w:r>
      <w:r>
        <w:rPr>
          <w:rStyle w:val="CharacterStyle1"/>
          <w:rFonts w:ascii="Verdana" w:hAnsi="Verdana" w:cs="Verdana"/>
          <w:i/>
          <w:iCs/>
          <w:sz w:val="18"/>
          <w:szCs w:val="18"/>
        </w:rPr>
        <w:t xml:space="preserve"> judicial del 3 de Julio del 2000 fue declarada en estado de quiebra; que el hecho que los depositarios utilizaran los autobuses embargados para prestar el servicio por </w:t>
      </w:r>
      <w:r w:rsidR="001F6E40">
        <w:rPr>
          <w:rStyle w:val="CharacterStyle1"/>
          <w:rFonts w:ascii="Verdana" w:hAnsi="Verdana" w:cs="Verdana"/>
          <w:i/>
          <w:iCs/>
          <w:sz w:val="18"/>
          <w:szCs w:val="18"/>
        </w:rPr>
        <w:t>disposición</w:t>
      </w:r>
      <w:r>
        <w:rPr>
          <w:rStyle w:val="CharacterStyle1"/>
          <w:rFonts w:ascii="Verdana" w:hAnsi="Verdana" w:cs="Verdana"/>
          <w:i/>
          <w:iCs/>
          <w:sz w:val="18"/>
          <w:szCs w:val="18"/>
        </w:rPr>
        <w:t xml:space="preserve"> del citado </w:t>
      </w:r>
      <w:r w:rsidR="001F6E40">
        <w:rPr>
          <w:rStyle w:val="CharacterStyle1"/>
          <w:rFonts w:ascii="Verdana" w:hAnsi="Verdana" w:cs="Verdana"/>
          <w:i/>
          <w:iCs/>
          <w:sz w:val="18"/>
          <w:szCs w:val="18"/>
        </w:rPr>
        <w:t>artículo</w:t>
      </w:r>
      <w:r>
        <w:rPr>
          <w:rStyle w:val="CharacterStyle1"/>
          <w:rFonts w:ascii="Verdana" w:hAnsi="Verdana" w:cs="Verdana"/>
          <w:i/>
          <w:iCs/>
          <w:sz w:val="18"/>
          <w:szCs w:val="18"/>
        </w:rPr>
        <w:t xml:space="preserve"> 634 y por la necesidad de suplir una necesidad de transporte de la </w:t>
      </w:r>
      <w:r w:rsidR="001F6E40">
        <w:rPr>
          <w:rStyle w:val="CharacterStyle1"/>
          <w:rFonts w:ascii="Verdana" w:hAnsi="Verdana" w:cs="Verdana"/>
          <w:i/>
          <w:iCs/>
          <w:sz w:val="18"/>
          <w:szCs w:val="18"/>
        </w:rPr>
        <w:t>población</w:t>
      </w:r>
      <w:r>
        <w:rPr>
          <w:rStyle w:val="CharacterStyle1"/>
          <w:rFonts w:ascii="Verdana" w:hAnsi="Verdana" w:cs="Verdana"/>
          <w:i/>
          <w:iCs/>
          <w:sz w:val="18"/>
          <w:szCs w:val="18"/>
        </w:rPr>
        <w:t xml:space="preserve"> de Santa Ana y sus ramales, no los convierte en una </w:t>
      </w:r>
      <w:r w:rsidR="001F6E40">
        <w:rPr>
          <w:rStyle w:val="CharacterStyle1"/>
          <w:rFonts w:ascii="Verdana" w:hAnsi="Verdana" w:cs="Verdana"/>
          <w:i/>
          <w:iCs/>
          <w:sz w:val="18"/>
          <w:szCs w:val="18"/>
        </w:rPr>
        <w:t>extensión</w:t>
      </w:r>
      <w:r>
        <w:rPr>
          <w:rStyle w:val="CharacterStyle1"/>
          <w:rFonts w:ascii="Verdana" w:hAnsi="Verdana" w:cs="Verdana"/>
          <w:i/>
          <w:iCs/>
          <w:sz w:val="18"/>
          <w:szCs w:val="18"/>
        </w:rPr>
        <w:t xml:space="preserve"> de la empresa actora; que lo cierto es que a partir de 1999 la actora dejo de operar y administrar la ruta 128, hecho que se refleja en el Incidente de nulidad que interpuso en el proceso prendario, y en donde solicita al Juzgado Civil la </w:t>
      </w:r>
      <w:r w:rsidR="001F6E40">
        <w:rPr>
          <w:rStyle w:val="CharacterStyle1"/>
          <w:rFonts w:ascii="Verdana" w:hAnsi="Verdana" w:cs="Verdana"/>
          <w:i/>
          <w:iCs/>
          <w:sz w:val="18"/>
          <w:szCs w:val="18"/>
        </w:rPr>
        <w:t>revocación</w:t>
      </w:r>
      <w:r>
        <w:rPr>
          <w:rStyle w:val="CharacterStyle1"/>
          <w:rFonts w:ascii="Verdana" w:hAnsi="Verdana" w:cs="Verdana"/>
          <w:i/>
          <w:iCs/>
          <w:sz w:val="18"/>
          <w:szCs w:val="18"/>
        </w:rPr>
        <w:t xml:space="preserve"> de la </w:t>
      </w:r>
      <w:r w:rsidR="001F6E40">
        <w:rPr>
          <w:rStyle w:val="CharacterStyle1"/>
          <w:rFonts w:ascii="Verdana" w:hAnsi="Verdana" w:cs="Verdana"/>
          <w:i/>
          <w:iCs/>
          <w:sz w:val="18"/>
          <w:szCs w:val="18"/>
        </w:rPr>
        <w:t>resolución que ordenó</w:t>
      </w:r>
      <w:r>
        <w:rPr>
          <w:rStyle w:val="CharacterStyle1"/>
          <w:rFonts w:ascii="Verdana" w:hAnsi="Verdana" w:cs="Verdana"/>
          <w:i/>
          <w:iCs/>
          <w:sz w:val="18"/>
          <w:szCs w:val="18"/>
        </w:rPr>
        <w:t xml:space="preserve"> el embargo y que los autobuses se pongan a su </w:t>
      </w:r>
      <w:r w:rsidR="001F6E40">
        <w:rPr>
          <w:rStyle w:val="CharacterStyle1"/>
          <w:rFonts w:ascii="Verdana" w:hAnsi="Verdana" w:cs="Verdana"/>
          <w:i/>
          <w:iCs/>
          <w:sz w:val="18"/>
          <w:szCs w:val="18"/>
        </w:rPr>
        <w:t>disposición</w:t>
      </w:r>
      <w:r>
        <w:rPr>
          <w:rStyle w:val="CharacterStyle1"/>
          <w:rFonts w:ascii="Verdana" w:hAnsi="Verdana" w:cs="Verdana"/>
          <w:i/>
          <w:iCs/>
          <w:sz w:val="18"/>
          <w:szCs w:val="18"/>
        </w:rPr>
        <w:t xml:space="preserve"> con base en que se encuentran en poder de los depositarios y que desde el 28 de mayo de 1999, </w:t>
      </w:r>
      <w:r w:rsidR="001F6E40">
        <w:rPr>
          <w:rStyle w:val="CharacterStyle1"/>
          <w:rFonts w:ascii="Verdana" w:hAnsi="Verdana" w:cs="Verdana"/>
          <w:i/>
          <w:iCs/>
          <w:sz w:val="18"/>
          <w:szCs w:val="18"/>
        </w:rPr>
        <w:t>están</w:t>
      </w:r>
      <w:r>
        <w:rPr>
          <w:rStyle w:val="CharacterStyle1"/>
          <w:rFonts w:ascii="Verdana" w:hAnsi="Verdana" w:cs="Verdana"/>
          <w:i/>
          <w:iCs/>
          <w:sz w:val="18"/>
          <w:szCs w:val="18"/>
        </w:rPr>
        <w:t xml:space="preserve"> haciendo us</w:t>
      </w:r>
      <w:r w:rsidR="001F6E40">
        <w:rPr>
          <w:rStyle w:val="CharacterStyle1"/>
          <w:rFonts w:ascii="Verdana" w:hAnsi="Verdana" w:cs="Verdana"/>
          <w:i/>
          <w:iCs/>
          <w:sz w:val="18"/>
          <w:szCs w:val="18"/>
        </w:rPr>
        <w:t>o</w:t>
      </w:r>
      <w:r>
        <w:rPr>
          <w:rStyle w:val="CharacterStyle1"/>
          <w:rFonts w:ascii="Verdana" w:hAnsi="Verdana" w:cs="Verdana"/>
          <w:i/>
          <w:iCs/>
          <w:sz w:val="18"/>
          <w:szCs w:val="18"/>
        </w:rPr>
        <w:t xml:space="preserve"> de todo lo que le pertenece a la empresa actora, e intentan suplantarla; discurso inconciliable con la nueva tesis de que nunca dejo de prestar el servicio en la ruta 128, a</w:t>
      </w:r>
      <w:r w:rsidR="001F6E40">
        <w:rPr>
          <w:rStyle w:val="CharacterStyle1"/>
          <w:rFonts w:ascii="Verdana" w:hAnsi="Verdana" w:cs="Verdana"/>
          <w:i/>
          <w:iCs/>
          <w:sz w:val="18"/>
          <w:szCs w:val="18"/>
        </w:rPr>
        <w:t>ún</w:t>
      </w:r>
      <w:r>
        <w:rPr>
          <w:rStyle w:val="CharacterStyle1"/>
          <w:rFonts w:ascii="Verdana" w:hAnsi="Verdana" w:cs="Verdana"/>
          <w:i/>
          <w:iCs/>
          <w:sz w:val="18"/>
          <w:szCs w:val="18"/>
        </w:rPr>
        <w:t xml:space="preserve"> cuando desde 1999 </w:t>
      </w:r>
      <w:r w:rsidR="001F6E40">
        <w:rPr>
          <w:rStyle w:val="CharacterStyle1"/>
          <w:rFonts w:ascii="Verdana" w:hAnsi="Verdana" w:cs="Verdana"/>
          <w:i/>
          <w:iCs/>
          <w:sz w:val="18"/>
          <w:szCs w:val="18"/>
        </w:rPr>
        <w:t>había</w:t>
      </w:r>
      <w:r>
        <w:rPr>
          <w:rStyle w:val="CharacterStyle1"/>
          <w:rFonts w:ascii="Verdana" w:hAnsi="Verdana" w:cs="Verdana"/>
          <w:i/>
          <w:iCs/>
          <w:sz w:val="18"/>
          <w:szCs w:val="18"/>
        </w:rPr>
        <w:t xml:space="preserve"> sido operada por los </w:t>
      </w:r>
      <w:r w:rsidR="001F6E40">
        <w:rPr>
          <w:rStyle w:val="CharacterStyle1"/>
          <w:rFonts w:ascii="Verdana" w:hAnsi="Verdana" w:cs="Verdana"/>
          <w:i/>
          <w:iCs/>
          <w:sz w:val="18"/>
          <w:szCs w:val="18"/>
        </w:rPr>
        <w:t>señores</w:t>
      </w:r>
      <w:r>
        <w:rPr>
          <w:rStyle w:val="CharacterStyle1"/>
          <w:rFonts w:ascii="Verdana" w:hAnsi="Verdana" w:cs="Verdana"/>
          <w:i/>
          <w:iCs/>
          <w:sz w:val="18"/>
          <w:szCs w:val="18"/>
        </w:rPr>
        <w:t xml:space="preserve"> depositarios con un permiso de la </w:t>
      </w:r>
      <w:r w:rsidR="001F6E40">
        <w:rPr>
          <w:rStyle w:val="CharacterStyle1"/>
          <w:rFonts w:ascii="Verdana" w:hAnsi="Verdana" w:cs="Verdana"/>
          <w:i/>
          <w:iCs/>
          <w:sz w:val="18"/>
          <w:szCs w:val="18"/>
        </w:rPr>
        <w:t>Administración</w:t>
      </w:r>
      <w:r>
        <w:rPr>
          <w:rStyle w:val="CharacterStyle1"/>
          <w:rFonts w:ascii="Verdana" w:hAnsi="Verdana" w:cs="Verdana"/>
          <w:i/>
          <w:iCs/>
          <w:sz w:val="18"/>
          <w:szCs w:val="18"/>
        </w:rPr>
        <w:t xml:space="preserve"> del 28 de mayo de 1999; que en este sentido el cumplimiento del contrato de </w:t>
      </w:r>
      <w:r w:rsidR="001F6E40">
        <w:rPr>
          <w:rStyle w:val="CharacterStyle1"/>
          <w:rFonts w:ascii="Verdana" w:hAnsi="Verdana" w:cs="Verdana"/>
          <w:i/>
          <w:iCs/>
          <w:sz w:val="18"/>
          <w:szCs w:val="18"/>
        </w:rPr>
        <w:t>concesión no se realizó</w:t>
      </w:r>
      <w:r>
        <w:rPr>
          <w:rStyle w:val="CharacterStyle1"/>
          <w:rFonts w:ascii="Verdana" w:hAnsi="Verdana" w:cs="Verdana"/>
          <w:i/>
          <w:iCs/>
          <w:sz w:val="18"/>
          <w:szCs w:val="18"/>
        </w:rPr>
        <w:t xml:space="preserve"> personalmente por la actora concesionaria, como debia ser, en apego al principio "</w:t>
      </w:r>
      <w:proofErr w:type="spellStart"/>
      <w:r>
        <w:rPr>
          <w:rStyle w:val="CharacterStyle1"/>
          <w:rFonts w:ascii="Verdana" w:hAnsi="Verdana" w:cs="Verdana"/>
          <w:i/>
          <w:iCs/>
          <w:sz w:val="18"/>
          <w:szCs w:val="18"/>
        </w:rPr>
        <w:t>intuitu</w:t>
      </w:r>
      <w:proofErr w:type="spellEnd"/>
      <w:r>
        <w:rPr>
          <w:rStyle w:val="CharacterStyle1"/>
          <w:rFonts w:ascii="Verdana" w:hAnsi="Verdana" w:cs="Verdana"/>
          <w:i/>
          <w:iCs/>
          <w:sz w:val="18"/>
          <w:szCs w:val="18"/>
        </w:rPr>
        <w:t xml:space="preserve"> </w:t>
      </w:r>
      <w:proofErr w:type="spellStart"/>
      <w:r>
        <w:rPr>
          <w:rStyle w:val="CharacterStyle1"/>
          <w:rFonts w:ascii="Verdana" w:hAnsi="Verdana" w:cs="Verdana"/>
          <w:i/>
          <w:iCs/>
          <w:sz w:val="18"/>
          <w:szCs w:val="18"/>
        </w:rPr>
        <w:t>personae</w:t>
      </w:r>
      <w:proofErr w:type="spellEnd"/>
      <w:r>
        <w:rPr>
          <w:rStyle w:val="CharacterStyle1"/>
          <w:rFonts w:ascii="Verdana" w:hAnsi="Verdana" w:cs="Verdana"/>
          <w:i/>
          <w:iCs/>
          <w:sz w:val="18"/>
          <w:szCs w:val="18"/>
        </w:rPr>
        <w:t xml:space="preserve">"; que debido a la falta de cumplimiento de sus compromisos con sus acreedores, la misma empresa se puso en una </w:t>
      </w:r>
      <w:r w:rsidR="001F6E40">
        <w:rPr>
          <w:rStyle w:val="CharacterStyle1"/>
          <w:rFonts w:ascii="Verdana" w:hAnsi="Verdana" w:cs="Verdana"/>
          <w:i/>
          <w:iCs/>
          <w:sz w:val="18"/>
          <w:szCs w:val="18"/>
        </w:rPr>
        <w:t>posición</w:t>
      </w:r>
      <w:r>
        <w:rPr>
          <w:rStyle w:val="CharacterStyle1"/>
          <w:rFonts w:ascii="Verdana" w:hAnsi="Verdana" w:cs="Verdana"/>
          <w:i/>
          <w:iCs/>
          <w:sz w:val="18"/>
          <w:szCs w:val="18"/>
        </w:rPr>
        <w:t xml:space="preserve"> de incumplimiento frente a sus obligaciones de concesionaria y no pudo continuar prestando el servicio en la ruta 128 y en su lugar fue operado por lo depositarios judiciales por medio de un permiso, y hasta el fin de su </w:t>
      </w:r>
      <w:r w:rsidR="001F6E40">
        <w:rPr>
          <w:rStyle w:val="CharacterStyle1"/>
          <w:rFonts w:ascii="Verdana" w:hAnsi="Verdana" w:cs="Verdana"/>
          <w:i/>
          <w:iCs/>
          <w:sz w:val="18"/>
          <w:szCs w:val="18"/>
        </w:rPr>
        <w:t>concesión</w:t>
      </w:r>
      <w:r>
        <w:rPr>
          <w:rStyle w:val="CharacterStyle1"/>
          <w:rFonts w:ascii="Verdana" w:hAnsi="Verdana" w:cs="Verdana"/>
          <w:i/>
          <w:iCs/>
          <w:sz w:val="18"/>
          <w:szCs w:val="18"/>
        </w:rPr>
        <w:t xml:space="preserve"> por advenimiento del plazo. Que una </w:t>
      </w:r>
      <w:r w:rsidR="001F6E40">
        <w:rPr>
          <w:rStyle w:val="CharacterStyle1"/>
          <w:rFonts w:ascii="Verdana" w:hAnsi="Verdana" w:cs="Verdana"/>
          <w:i/>
          <w:iCs/>
          <w:sz w:val="18"/>
          <w:szCs w:val="18"/>
        </w:rPr>
        <w:t>autorización</w:t>
      </w:r>
      <w:r>
        <w:rPr>
          <w:rStyle w:val="CharacterStyle1"/>
          <w:rFonts w:ascii="Verdana" w:hAnsi="Verdana" w:cs="Verdana"/>
          <w:i/>
          <w:iCs/>
          <w:sz w:val="18"/>
          <w:szCs w:val="18"/>
        </w:rPr>
        <w:t xml:space="preserve"> administrativa no es igual a una concesi</w:t>
      </w:r>
      <w:r w:rsidR="001F6E40">
        <w:rPr>
          <w:rStyle w:val="CharacterStyle1"/>
          <w:rFonts w:ascii="Verdana" w:hAnsi="Verdana" w:cs="Verdana"/>
          <w:i/>
          <w:iCs/>
          <w:sz w:val="18"/>
          <w:szCs w:val="18"/>
        </w:rPr>
        <w:t>ó</w:t>
      </w:r>
      <w:r>
        <w:rPr>
          <w:rStyle w:val="CharacterStyle1"/>
          <w:rFonts w:ascii="Verdana" w:hAnsi="Verdana" w:cs="Verdana"/>
          <w:i/>
          <w:iCs/>
          <w:sz w:val="18"/>
          <w:szCs w:val="18"/>
        </w:rPr>
        <w:t>n por lo que no es aplicable el art</w:t>
      </w:r>
      <w:r w:rsidR="001F6E40">
        <w:rPr>
          <w:rStyle w:val="CharacterStyle1"/>
          <w:rFonts w:ascii="Verdana" w:hAnsi="Verdana" w:cs="Verdana"/>
          <w:i/>
          <w:iCs/>
          <w:sz w:val="18"/>
          <w:szCs w:val="18"/>
        </w:rPr>
        <w:t>í</w:t>
      </w:r>
      <w:r>
        <w:rPr>
          <w:rStyle w:val="CharacterStyle1"/>
          <w:rFonts w:ascii="Verdana" w:hAnsi="Verdana" w:cs="Verdana"/>
          <w:i/>
          <w:iCs/>
          <w:sz w:val="18"/>
          <w:szCs w:val="18"/>
        </w:rPr>
        <w:t xml:space="preserve">culo 330 y 331 LGAP sobre el silencio positivo; que una </w:t>
      </w:r>
      <w:r w:rsidR="001F6E40">
        <w:rPr>
          <w:rStyle w:val="CharacterStyle1"/>
          <w:rFonts w:ascii="Verdana" w:hAnsi="Verdana" w:cs="Verdana"/>
          <w:i/>
          <w:iCs/>
          <w:sz w:val="18"/>
          <w:szCs w:val="18"/>
        </w:rPr>
        <w:t>concesión</w:t>
      </w:r>
      <w:r>
        <w:rPr>
          <w:rStyle w:val="CharacterStyle1"/>
          <w:rFonts w:ascii="Verdana" w:hAnsi="Verdana" w:cs="Verdana"/>
          <w:i/>
          <w:iCs/>
          <w:sz w:val="18"/>
          <w:szCs w:val="18"/>
        </w:rPr>
        <w:t xml:space="preserve"> no es lo mismo que una </w:t>
      </w:r>
      <w:r w:rsidR="001F6E40">
        <w:rPr>
          <w:rStyle w:val="CharacterStyle1"/>
          <w:rFonts w:ascii="Verdana" w:hAnsi="Verdana" w:cs="Verdana"/>
          <w:i/>
          <w:iCs/>
          <w:sz w:val="18"/>
          <w:szCs w:val="18"/>
        </w:rPr>
        <w:t>autorización</w:t>
      </w:r>
      <w:r>
        <w:rPr>
          <w:rStyle w:val="CharacterStyle1"/>
          <w:rFonts w:ascii="Verdana" w:hAnsi="Verdana" w:cs="Verdana"/>
          <w:i/>
          <w:iCs/>
          <w:sz w:val="18"/>
          <w:szCs w:val="18"/>
        </w:rPr>
        <w:t xml:space="preserve"> o permiso administrativo y siendo que la figura del silencio positivo fue creado expresamente para los casos de aprobaciones y autorizaciones, no aplica a este caso por tratarse de la </w:t>
      </w:r>
      <w:r w:rsidR="001F6E40">
        <w:rPr>
          <w:rStyle w:val="CharacterStyle1"/>
          <w:rFonts w:ascii="Verdana" w:hAnsi="Verdana" w:cs="Verdana"/>
          <w:i/>
          <w:iCs/>
          <w:sz w:val="18"/>
          <w:szCs w:val="18"/>
        </w:rPr>
        <w:t>renovación</w:t>
      </w:r>
      <w:r>
        <w:rPr>
          <w:rStyle w:val="CharacterStyle1"/>
          <w:rFonts w:ascii="Verdana" w:hAnsi="Verdana" w:cs="Verdana"/>
          <w:i/>
          <w:iCs/>
          <w:sz w:val="18"/>
          <w:szCs w:val="18"/>
        </w:rPr>
        <w:t xml:space="preserve"> de una </w:t>
      </w:r>
      <w:r w:rsidR="001F6E40">
        <w:rPr>
          <w:rStyle w:val="CharacterStyle1"/>
          <w:rFonts w:ascii="Verdana" w:hAnsi="Verdana" w:cs="Verdana"/>
          <w:i/>
          <w:iCs/>
          <w:sz w:val="18"/>
          <w:szCs w:val="18"/>
        </w:rPr>
        <w:t>concesión</w:t>
      </w:r>
      <w:r>
        <w:rPr>
          <w:rStyle w:val="CharacterStyle1"/>
          <w:rFonts w:ascii="Verdana" w:hAnsi="Verdana" w:cs="Verdana"/>
          <w:i/>
          <w:iCs/>
          <w:sz w:val="18"/>
          <w:szCs w:val="18"/>
        </w:rPr>
        <w:t xml:space="preserve">. Que las ocho solicitudes presentadas por la actora ante la </w:t>
      </w:r>
      <w:r w:rsidR="001F6E40">
        <w:rPr>
          <w:rStyle w:val="CharacterStyle1"/>
          <w:rFonts w:ascii="Verdana" w:hAnsi="Verdana" w:cs="Verdana"/>
          <w:i/>
          <w:iCs/>
          <w:sz w:val="18"/>
          <w:szCs w:val="18"/>
        </w:rPr>
        <w:t>Administración</w:t>
      </w:r>
      <w:r>
        <w:rPr>
          <w:rStyle w:val="CharacterStyle1"/>
          <w:rFonts w:ascii="Verdana" w:hAnsi="Verdana" w:cs="Verdana"/>
          <w:i/>
          <w:iCs/>
          <w:sz w:val="18"/>
          <w:szCs w:val="18"/>
        </w:rPr>
        <w:t xml:space="preserve"> para operar y establecer nuevos ramales, aumento de horarios y flotilla en la ruta 128, no le crea un derecho sobre la </w:t>
      </w:r>
      <w:r w:rsidR="001F6E40">
        <w:rPr>
          <w:rStyle w:val="CharacterStyle1"/>
          <w:rFonts w:ascii="Verdana" w:hAnsi="Verdana" w:cs="Verdana"/>
          <w:i/>
          <w:iCs/>
          <w:sz w:val="18"/>
          <w:szCs w:val="18"/>
        </w:rPr>
        <w:t>renovación</w:t>
      </w:r>
      <w:r>
        <w:rPr>
          <w:rStyle w:val="CharacterStyle1"/>
          <w:rFonts w:ascii="Verdana" w:hAnsi="Verdana" w:cs="Verdana"/>
          <w:i/>
          <w:iCs/>
          <w:sz w:val="18"/>
          <w:szCs w:val="18"/>
        </w:rPr>
        <w:t xml:space="preserve"> de su </w:t>
      </w:r>
      <w:r w:rsidR="001F6E40">
        <w:rPr>
          <w:rStyle w:val="CharacterStyle1"/>
          <w:rFonts w:ascii="Verdana" w:hAnsi="Verdana" w:cs="Verdana"/>
          <w:i/>
          <w:iCs/>
          <w:sz w:val="18"/>
          <w:szCs w:val="18"/>
        </w:rPr>
        <w:t>concesión</w:t>
      </w:r>
      <w:r>
        <w:rPr>
          <w:rStyle w:val="CharacterStyle1"/>
          <w:rFonts w:ascii="Verdana" w:hAnsi="Verdana" w:cs="Verdana"/>
          <w:i/>
          <w:iCs/>
          <w:sz w:val="18"/>
          <w:szCs w:val="18"/>
        </w:rPr>
        <w:t xml:space="preserve">, sino </w:t>
      </w:r>
      <w:r w:rsidR="001F6E40">
        <w:rPr>
          <w:rStyle w:val="CharacterStyle1"/>
          <w:rFonts w:ascii="Verdana" w:hAnsi="Verdana" w:cs="Verdana"/>
          <w:i/>
          <w:iCs/>
          <w:sz w:val="18"/>
          <w:szCs w:val="18"/>
        </w:rPr>
        <w:t>más</w:t>
      </w:r>
      <w:r>
        <w:rPr>
          <w:rStyle w:val="CharacterStyle1"/>
          <w:rFonts w:ascii="Verdana" w:hAnsi="Verdana" w:cs="Verdana"/>
          <w:i/>
          <w:iCs/>
          <w:sz w:val="18"/>
          <w:szCs w:val="18"/>
        </w:rPr>
        <w:t xml:space="preserve"> bien una simple expectativa de derecho; y un derecho de respuesta pero nunca el de obligar a la </w:t>
      </w:r>
      <w:r w:rsidR="001F6E40">
        <w:rPr>
          <w:rStyle w:val="CharacterStyle1"/>
          <w:rFonts w:ascii="Verdana" w:hAnsi="Verdana" w:cs="Verdana"/>
          <w:i/>
          <w:iCs/>
          <w:sz w:val="18"/>
          <w:szCs w:val="18"/>
        </w:rPr>
        <w:t>administración</w:t>
      </w:r>
      <w:r>
        <w:rPr>
          <w:rStyle w:val="CharacterStyle1"/>
          <w:rFonts w:ascii="Verdana" w:hAnsi="Verdana" w:cs="Verdana"/>
          <w:i/>
          <w:iCs/>
          <w:sz w:val="18"/>
          <w:szCs w:val="18"/>
        </w:rPr>
        <w:t xml:space="preserve"> concedente a renovarle la </w:t>
      </w:r>
      <w:r w:rsidR="001F6E40">
        <w:rPr>
          <w:rStyle w:val="CharacterStyle1"/>
          <w:rFonts w:ascii="Verdana" w:hAnsi="Verdana" w:cs="Verdana"/>
          <w:i/>
          <w:iCs/>
          <w:sz w:val="18"/>
          <w:szCs w:val="18"/>
        </w:rPr>
        <w:t>concesión</w:t>
      </w:r>
      <w:r>
        <w:rPr>
          <w:rStyle w:val="CharacterStyle1"/>
          <w:rFonts w:ascii="Verdana" w:hAnsi="Verdana" w:cs="Verdana"/>
          <w:i/>
          <w:iCs/>
          <w:sz w:val="18"/>
          <w:szCs w:val="18"/>
        </w:rPr>
        <w:t xml:space="preserve"> y me</w:t>
      </w:r>
      <w:r w:rsidR="001F6E40">
        <w:rPr>
          <w:rStyle w:val="CharacterStyle1"/>
          <w:rFonts w:ascii="Verdana" w:hAnsi="Verdana" w:cs="Verdana"/>
          <w:i/>
          <w:iCs/>
          <w:sz w:val="18"/>
          <w:szCs w:val="18"/>
        </w:rPr>
        <w:t>n</w:t>
      </w:r>
      <w:r>
        <w:rPr>
          <w:rStyle w:val="CharacterStyle1"/>
          <w:rFonts w:ascii="Verdana" w:hAnsi="Verdana" w:cs="Verdana"/>
          <w:i/>
          <w:iCs/>
          <w:sz w:val="18"/>
          <w:szCs w:val="18"/>
        </w:rPr>
        <w:t xml:space="preserve">os alegar un silencio positivo. Hasta </w:t>
      </w:r>
      <w:r w:rsidR="001F6E40">
        <w:rPr>
          <w:rStyle w:val="CharacterStyle1"/>
          <w:rFonts w:ascii="Verdana" w:hAnsi="Verdana" w:cs="Verdana"/>
          <w:i/>
          <w:iCs/>
          <w:sz w:val="18"/>
          <w:szCs w:val="18"/>
        </w:rPr>
        <w:t>aquí</w:t>
      </w:r>
      <w:r>
        <w:rPr>
          <w:rStyle w:val="CharacterStyle1"/>
          <w:rFonts w:ascii="Verdana" w:hAnsi="Verdana" w:cs="Verdana"/>
          <w:i/>
          <w:iCs/>
          <w:sz w:val="18"/>
          <w:szCs w:val="18"/>
        </w:rPr>
        <w:t xml:space="preserve"> el resumen. Consecuentemente, los alegatos se rechazan por informales, ya que en lugar de combatir el razonamiento </w:t>
      </w:r>
      <w:r w:rsidR="001F6E40">
        <w:rPr>
          <w:rStyle w:val="CharacterStyle1"/>
          <w:rFonts w:ascii="Verdana" w:hAnsi="Verdana" w:cs="Verdana"/>
          <w:i/>
          <w:iCs/>
          <w:sz w:val="18"/>
          <w:szCs w:val="18"/>
        </w:rPr>
        <w:t>lógico</w:t>
      </w:r>
      <w:r>
        <w:rPr>
          <w:rStyle w:val="CharacterStyle1"/>
          <w:rFonts w:ascii="Verdana" w:hAnsi="Verdana" w:cs="Verdana"/>
          <w:i/>
          <w:iCs/>
          <w:sz w:val="18"/>
          <w:szCs w:val="18"/>
        </w:rPr>
        <w:t xml:space="preserve"> </w:t>
      </w:r>
      <w:r w:rsidR="001F6E40">
        <w:rPr>
          <w:rStyle w:val="CharacterStyle1"/>
          <w:rFonts w:ascii="Verdana" w:hAnsi="Verdana" w:cs="Verdana"/>
          <w:i/>
          <w:iCs/>
          <w:sz w:val="18"/>
          <w:szCs w:val="18"/>
        </w:rPr>
        <w:t>jurídico</w:t>
      </w:r>
      <w:r>
        <w:rPr>
          <w:rStyle w:val="CharacterStyle1"/>
          <w:rFonts w:ascii="Verdana" w:hAnsi="Verdana" w:cs="Verdana"/>
          <w:i/>
          <w:iCs/>
          <w:sz w:val="18"/>
          <w:szCs w:val="18"/>
        </w:rPr>
        <w:t xml:space="preserve"> y los argumentos facticos, </w:t>
      </w:r>
      <w:r w:rsidR="001F6E40">
        <w:rPr>
          <w:rStyle w:val="CharacterStyle1"/>
          <w:rFonts w:ascii="Verdana" w:hAnsi="Verdana" w:cs="Verdana"/>
          <w:i/>
          <w:iCs/>
          <w:sz w:val="18"/>
          <w:szCs w:val="18"/>
        </w:rPr>
        <w:t>jurídicos</w:t>
      </w:r>
      <w:r>
        <w:rPr>
          <w:rStyle w:val="CharacterStyle1"/>
          <w:rFonts w:ascii="Verdana" w:hAnsi="Verdana" w:cs="Verdana"/>
          <w:i/>
          <w:iCs/>
          <w:sz w:val="18"/>
          <w:szCs w:val="18"/>
        </w:rPr>
        <w:t xml:space="preserve"> y jurisprudenciales del A Quo, el apelante reitera, </w:t>
      </w:r>
      <w:r w:rsidR="001F6E40">
        <w:rPr>
          <w:rStyle w:val="CharacterStyle1"/>
          <w:rFonts w:ascii="Verdana" w:hAnsi="Verdana" w:cs="Verdana"/>
          <w:i/>
          <w:iCs/>
          <w:sz w:val="18"/>
          <w:szCs w:val="18"/>
        </w:rPr>
        <w:t>básicamente</w:t>
      </w:r>
      <w:r>
        <w:rPr>
          <w:rStyle w:val="CharacterStyle1"/>
          <w:rFonts w:ascii="Verdana" w:hAnsi="Verdana" w:cs="Verdana"/>
          <w:i/>
          <w:iCs/>
          <w:sz w:val="18"/>
          <w:szCs w:val="18"/>
        </w:rPr>
        <w:t xml:space="preserve">, las alegaciones deducidas para cimentar la </w:t>
      </w:r>
      <w:r w:rsidR="001F6E40">
        <w:rPr>
          <w:rStyle w:val="CharacterStyle1"/>
          <w:rFonts w:ascii="Verdana" w:hAnsi="Verdana" w:cs="Verdana"/>
          <w:i/>
          <w:iCs/>
          <w:sz w:val="18"/>
          <w:szCs w:val="18"/>
        </w:rPr>
        <w:t>acción</w:t>
      </w:r>
      <w:r>
        <w:rPr>
          <w:rStyle w:val="CharacterStyle1"/>
          <w:rFonts w:ascii="Verdana" w:hAnsi="Verdana" w:cs="Verdana"/>
          <w:i/>
          <w:iCs/>
          <w:sz w:val="18"/>
          <w:szCs w:val="18"/>
        </w:rPr>
        <w:t xml:space="preserve"> - referentes a la </w:t>
      </w:r>
      <w:r w:rsidR="001F6E40">
        <w:rPr>
          <w:rStyle w:val="CharacterStyle1"/>
          <w:rFonts w:ascii="Verdana" w:hAnsi="Verdana" w:cs="Verdana"/>
          <w:i/>
          <w:iCs/>
          <w:sz w:val="18"/>
          <w:szCs w:val="18"/>
        </w:rPr>
        <w:t>actuación</w:t>
      </w:r>
      <w:r>
        <w:rPr>
          <w:rStyle w:val="CharacterStyle1"/>
          <w:rFonts w:ascii="Verdana" w:hAnsi="Verdana" w:cs="Verdana"/>
          <w:i/>
          <w:iCs/>
          <w:sz w:val="18"/>
          <w:szCs w:val="18"/>
        </w:rPr>
        <w:t xml:space="preserve"> administrativa-, por lo que no fundamenta, a prop</w:t>
      </w:r>
      <w:r w:rsidR="001F6E40">
        <w:rPr>
          <w:rStyle w:val="CharacterStyle1"/>
          <w:rFonts w:ascii="Verdana" w:hAnsi="Verdana" w:cs="Verdana"/>
          <w:i/>
          <w:iCs/>
          <w:sz w:val="18"/>
          <w:szCs w:val="18"/>
        </w:rPr>
        <w:t>ó</w:t>
      </w:r>
      <w:r>
        <w:rPr>
          <w:rStyle w:val="CharacterStyle1"/>
          <w:rFonts w:ascii="Verdana" w:hAnsi="Verdana" w:cs="Verdana"/>
          <w:i/>
          <w:iCs/>
          <w:sz w:val="18"/>
          <w:szCs w:val="18"/>
        </w:rPr>
        <w:t xml:space="preserve">sito de lo transcrito y considerado por </w:t>
      </w:r>
      <w:proofErr w:type="spellStart"/>
      <w:r>
        <w:rPr>
          <w:rStyle w:val="CharacterStyle1"/>
          <w:rFonts w:ascii="Verdana" w:hAnsi="Verdana" w:cs="Verdana"/>
          <w:i/>
          <w:iCs/>
          <w:sz w:val="18"/>
          <w:szCs w:val="18"/>
        </w:rPr>
        <w:t>el</w:t>
      </w:r>
      <w:proofErr w:type="spellEnd"/>
      <w:r>
        <w:rPr>
          <w:rStyle w:val="CharacterStyle1"/>
          <w:rFonts w:ascii="Verdana" w:hAnsi="Verdana" w:cs="Verdana"/>
          <w:i/>
          <w:iCs/>
          <w:sz w:val="18"/>
          <w:szCs w:val="18"/>
        </w:rPr>
        <w:t xml:space="preserve"> A Quo, las razones por las que considera la existencia de un yerro o la carencia de </w:t>
      </w:r>
      <w:r w:rsidR="00E263AD">
        <w:rPr>
          <w:rStyle w:val="CharacterStyle1"/>
          <w:rFonts w:ascii="Verdana" w:hAnsi="Verdana" w:cs="Verdana"/>
          <w:i/>
          <w:iCs/>
          <w:sz w:val="18"/>
          <w:szCs w:val="18"/>
        </w:rPr>
        <w:t>fundamentación</w:t>
      </w:r>
      <w:r>
        <w:rPr>
          <w:rStyle w:val="CharacterStyle1"/>
          <w:rFonts w:ascii="Verdana" w:hAnsi="Verdana" w:cs="Verdana"/>
          <w:i/>
          <w:iCs/>
          <w:sz w:val="18"/>
          <w:szCs w:val="18"/>
        </w:rPr>
        <w:t xml:space="preserve"> </w:t>
      </w:r>
      <w:r w:rsidR="00E263AD">
        <w:rPr>
          <w:rStyle w:val="CharacterStyle1"/>
          <w:rFonts w:ascii="Verdana" w:hAnsi="Verdana" w:cs="Verdana"/>
          <w:i/>
          <w:iCs/>
          <w:sz w:val="18"/>
          <w:szCs w:val="18"/>
        </w:rPr>
        <w:t>fáctica</w:t>
      </w:r>
      <w:r>
        <w:rPr>
          <w:rStyle w:val="CharacterStyle1"/>
          <w:rFonts w:ascii="Verdana" w:hAnsi="Verdana" w:cs="Verdana"/>
          <w:i/>
          <w:iCs/>
          <w:sz w:val="18"/>
          <w:szCs w:val="18"/>
        </w:rPr>
        <w:t xml:space="preserve"> o </w:t>
      </w:r>
      <w:r w:rsidR="00E263AD">
        <w:rPr>
          <w:rStyle w:val="CharacterStyle1"/>
          <w:rFonts w:ascii="Verdana" w:hAnsi="Verdana" w:cs="Verdana"/>
          <w:i/>
          <w:iCs/>
          <w:sz w:val="18"/>
          <w:szCs w:val="18"/>
        </w:rPr>
        <w:t>jurídica</w:t>
      </w:r>
      <w:r>
        <w:rPr>
          <w:rStyle w:val="CharacterStyle1"/>
          <w:rFonts w:ascii="Verdana" w:hAnsi="Verdana" w:cs="Verdana"/>
          <w:i/>
          <w:iCs/>
          <w:sz w:val="18"/>
          <w:szCs w:val="18"/>
        </w:rPr>
        <w:t>. Lo cual torna in</w:t>
      </w:r>
      <w:r w:rsidR="00E263AD">
        <w:rPr>
          <w:rStyle w:val="CharacterStyle1"/>
          <w:rFonts w:ascii="Verdana" w:hAnsi="Verdana" w:cs="Verdana"/>
          <w:i/>
          <w:iCs/>
          <w:sz w:val="18"/>
          <w:szCs w:val="18"/>
        </w:rPr>
        <w:t>ú</w:t>
      </w:r>
      <w:r>
        <w:rPr>
          <w:rStyle w:val="CharacterStyle1"/>
          <w:rFonts w:ascii="Verdana" w:hAnsi="Verdana" w:cs="Verdana"/>
          <w:i/>
          <w:iCs/>
          <w:sz w:val="18"/>
          <w:szCs w:val="18"/>
        </w:rPr>
        <w:t xml:space="preserve">til su </w:t>
      </w:r>
      <w:r w:rsidR="00E263AD">
        <w:rPr>
          <w:rStyle w:val="CharacterStyle1"/>
          <w:rFonts w:ascii="Verdana" w:hAnsi="Verdana" w:cs="Verdana"/>
          <w:i/>
          <w:iCs/>
          <w:sz w:val="18"/>
          <w:szCs w:val="18"/>
        </w:rPr>
        <w:t>apelación</w:t>
      </w:r>
      <w:r>
        <w:rPr>
          <w:rStyle w:val="CharacterStyle1"/>
          <w:rFonts w:ascii="Verdana" w:hAnsi="Verdana" w:cs="Verdana"/>
          <w:i/>
          <w:iCs/>
          <w:sz w:val="18"/>
          <w:szCs w:val="18"/>
        </w:rPr>
        <w:t xml:space="preserve">. </w:t>
      </w:r>
      <w:r w:rsidR="00E263AD">
        <w:rPr>
          <w:rStyle w:val="CharacterStyle1"/>
          <w:rFonts w:ascii="Verdana" w:hAnsi="Verdana" w:cs="Verdana"/>
          <w:i/>
          <w:iCs/>
          <w:sz w:val="18"/>
          <w:szCs w:val="18"/>
        </w:rPr>
        <w:t>Téngase</w:t>
      </w:r>
      <w:r>
        <w:rPr>
          <w:rStyle w:val="CharacterStyle1"/>
          <w:rFonts w:ascii="Verdana" w:hAnsi="Verdana" w:cs="Verdana"/>
          <w:i/>
          <w:iCs/>
          <w:sz w:val="18"/>
          <w:szCs w:val="18"/>
        </w:rPr>
        <w:t xml:space="preserve"> en cuenta, a mayor abundamiento, que el </w:t>
      </w:r>
      <w:proofErr w:type="spellStart"/>
      <w:r>
        <w:rPr>
          <w:rStyle w:val="CharacterStyle1"/>
          <w:rFonts w:ascii="Verdana" w:hAnsi="Verdana" w:cs="Verdana"/>
          <w:i/>
          <w:iCs/>
          <w:sz w:val="18"/>
          <w:szCs w:val="18"/>
        </w:rPr>
        <w:t>officio</w:t>
      </w:r>
      <w:proofErr w:type="spellEnd"/>
      <w:r>
        <w:rPr>
          <w:rStyle w:val="CharacterStyle1"/>
          <w:rFonts w:ascii="Verdana" w:hAnsi="Verdana" w:cs="Verdana"/>
          <w:i/>
          <w:iCs/>
          <w:sz w:val="18"/>
          <w:szCs w:val="18"/>
        </w:rPr>
        <w:t xml:space="preserve"> que transcribe N° 02381 del 21 de marzo del 2000 (prueba</w:t>
      </w:r>
    </w:p>
    <w:p w:rsidR="00483D7A" w:rsidRDefault="00483D7A">
      <w:pPr>
        <w:widowControl/>
        <w:kinsoku/>
        <w:overflowPunct/>
        <w:autoSpaceDE w:val="0"/>
        <w:autoSpaceDN w:val="0"/>
        <w:adjustRightInd w:val="0"/>
        <w:textAlignment w:val="auto"/>
        <w:sectPr w:rsidR="00483D7A">
          <w:pgSz w:w="12120" w:h="15840"/>
          <w:pgMar w:top="1460" w:right="1800" w:bottom="558" w:left="2040" w:header="720" w:footer="720" w:gutter="0"/>
          <w:cols w:space="720"/>
          <w:noEndnote/>
        </w:sectPr>
      </w:pPr>
    </w:p>
    <w:p w:rsidR="00483D7A" w:rsidRDefault="00483D7A">
      <w:pPr>
        <w:pStyle w:val="Style1"/>
        <w:kinsoku w:val="0"/>
        <w:overflowPunct w:val="0"/>
        <w:autoSpaceDE/>
        <w:autoSpaceDN/>
        <w:adjustRightInd/>
        <w:spacing w:before="12" w:line="220" w:lineRule="exact"/>
        <w:ind w:left="360" w:right="360"/>
        <w:jc w:val="both"/>
        <w:textAlignment w:val="baseline"/>
        <w:rPr>
          <w:rStyle w:val="CharacterStyle1"/>
          <w:rFonts w:ascii="Verdana" w:hAnsi="Verdana" w:cs="Verdana"/>
          <w:i/>
          <w:iCs/>
          <w:sz w:val="18"/>
          <w:szCs w:val="18"/>
        </w:rPr>
      </w:pPr>
      <w:r>
        <w:rPr>
          <w:rStyle w:val="CharacterStyle1"/>
          <w:rFonts w:ascii="Verdana" w:hAnsi="Verdana" w:cs="Verdana"/>
          <w:i/>
          <w:iCs/>
          <w:sz w:val="18"/>
          <w:szCs w:val="18"/>
        </w:rPr>
        <w:t xml:space="preserve"># 17), de la </w:t>
      </w:r>
      <w:r w:rsidR="00E263AD">
        <w:rPr>
          <w:rStyle w:val="CharacterStyle1"/>
          <w:rFonts w:ascii="Verdana" w:hAnsi="Verdana" w:cs="Verdana"/>
          <w:i/>
          <w:iCs/>
          <w:sz w:val="18"/>
          <w:szCs w:val="18"/>
        </w:rPr>
        <w:t>asesoría</w:t>
      </w:r>
      <w:r>
        <w:rPr>
          <w:rStyle w:val="CharacterStyle1"/>
          <w:rFonts w:ascii="Verdana" w:hAnsi="Verdana" w:cs="Verdana"/>
          <w:i/>
          <w:iCs/>
          <w:sz w:val="18"/>
          <w:szCs w:val="18"/>
        </w:rPr>
        <w:t xml:space="preserve"> </w:t>
      </w:r>
      <w:r w:rsidR="00E263AD">
        <w:rPr>
          <w:rStyle w:val="CharacterStyle1"/>
          <w:rFonts w:ascii="Verdana" w:hAnsi="Verdana" w:cs="Verdana"/>
          <w:i/>
          <w:iCs/>
          <w:sz w:val="18"/>
          <w:szCs w:val="18"/>
        </w:rPr>
        <w:t>legal de la ARESEP no tuvo ningú</w:t>
      </w:r>
      <w:r>
        <w:rPr>
          <w:rStyle w:val="CharacterStyle1"/>
          <w:rFonts w:ascii="Verdana" w:hAnsi="Verdana" w:cs="Verdana"/>
          <w:i/>
          <w:iCs/>
          <w:sz w:val="18"/>
          <w:szCs w:val="18"/>
        </w:rPr>
        <w:t xml:space="preserve">n efecto en los procesos que involucraron a la empresa actora entre mayo de 1999 y marzo del 2005. Tal y como admite, a pesar de este informe el expediente administrativo fue remitido al Tribunal Administrativo de Transporte, quien por </w:t>
      </w:r>
      <w:r w:rsidR="00E263AD">
        <w:rPr>
          <w:rStyle w:val="CharacterStyle1"/>
          <w:rFonts w:ascii="Verdana" w:hAnsi="Verdana" w:cs="Verdana"/>
          <w:i/>
          <w:iCs/>
          <w:sz w:val="18"/>
          <w:szCs w:val="18"/>
        </w:rPr>
        <w:t>resolución</w:t>
      </w:r>
      <w:r>
        <w:rPr>
          <w:rStyle w:val="CharacterStyle1"/>
          <w:rFonts w:ascii="Verdana" w:hAnsi="Verdana" w:cs="Verdana"/>
          <w:i/>
          <w:iCs/>
          <w:sz w:val="18"/>
          <w:szCs w:val="18"/>
        </w:rPr>
        <w:t xml:space="preserve"> No 21-01 de las 10:00 horas del 07 de mayo del 2001, declar</w:t>
      </w:r>
      <w:r w:rsidR="00E263AD">
        <w:rPr>
          <w:rStyle w:val="CharacterStyle1"/>
          <w:rFonts w:ascii="Verdana" w:hAnsi="Verdana" w:cs="Verdana"/>
          <w:i/>
          <w:iCs/>
          <w:sz w:val="18"/>
          <w:szCs w:val="18"/>
        </w:rPr>
        <w:t>ó</w:t>
      </w:r>
      <w:r>
        <w:rPr>
          <w:rStyle w:val="CharacterStyle1"/>
          <w:rFonts w:ascii="Verdana" w:hAnsi="Verdana" w:cs="Verdana"/>
          <w:i/>
          <w:iCs/>
          <w:sz w:val="18"/>
          <w:szCs w:val="18"/>
        </w:rPr>
        <w:t xml:space="preserve"> sin lugar los recursos. (...)"</w:t>
      </w:r>
    </w:p>
    <w:p w:rsidR="00483D7A" w:rsidRDefault="00483D7A">
      <w:pPr>
        <w:pStyle w:val="Style1"/>
        <w:kinsoku w:val="0"/>
        <w:overflowPunct w:val="0"/>
        <w:autoSpaceDE/>
        <w:autoSpaceDN/>
        <w:adjustRightInd/>
        <w:spacing w:before="534" w:line="273" w:lineRule="exact"/>
        <w:ind w:left="72" w:right="72"/>
        <w:jc w:val="both"/>
        <w:textAlignment w:val="baseline"/>
        <w:rPr>
          <w:rStyle w:val="CharacterStyle1"/>
          <w:rFonts w:ascii="Verdana" w:hAnsi="Verdana" w:cs="Verdana"/>
          <w:sz w:val="21"/>
          <w:szCs w:val="21"/>
        </w:rPr>
      </w:pPr>
      <w:r>
        <w:rPr>
          <w:rStyle w:val="CharacterStyle1"/>
          <w:rFonts w:ascii="Verdana" w:hAnsi="Verdana" w:cs="Verdana"/>
          <w:sz w:val="21"/>
          <w:szCs w:val="21"/>
        </w:rPr>
        <w:t>Por todo lo indicado es cla</w:t>
      </w:r>
      <w:r w:rsidR="00E263AD">
        <w:rPr>
          <w:rStyle w:val="CharacterStyle1"/>
          <w:rFonts w:ascii="Verdana" w:hAnsi="Verdana" w:cs="Verdana"/>
          <w:sz w:val="21"/>
          <w:szCs w:val="21"/>
        </w:rPr>
        <w:t>ro que la recurrente carece de l</w:t>
      </w:r>
      <w:r>
        <w:rPr>
          <w:rStyle w:val="CharacterStyle1"/>
          <w:rFonts w:ascii="Verdana" w:hAnsi="Verdana" w:cs="Verdana"/>
          <w:sz w:val="21"/>
          <w:szCs w:val="21"/>
        </w:rPr>
        <w:t xml:space="preserve">a </w:t>
      </w:r>
      <w:r w:rsidR="00E263AD">
        <w:rPr>
          <w:rStyle w:val="CharacterStyle1"/>
          <w:rFonts w:ascii="Verdana" w:hAnsi="Verdana" w:cs="Verdana"/>
          <w:sz w:val="21"/>
          <w:szCs w:val="21"/>
        </w:rPr>
        <w:t>Legitimación</w:t>
      </w:r>
      <w:r>
        <w:rPr>
          <w:rStyle w:val="CharacterStyle1"/>
          <w:rFonts w:ascii="Verdana" w:hAnsi="Verdana" w:cs="Verdana"/>
          <w:sz w:val="21"/>
          <w:szCs w:val="21"/>
        </w:rPr>
        <w:t xml:space="preserve"> suficiente para recurrir el acuerdo impugnado.</w:t>
      </w:r>
    </w:p>
    <w:p w:rsidR="00483D7A" w:rsidRDefault="00483D7A">
      <w:pPr>
        <w:pStyle w:val="Style1"/>
        <w:kinsoku w:val="0"/>
        <w:overflowPunct w:val="0"/>
        <w:autoSpaceDE/>
        <w:autoSpaceDN/>
        <w:adjustRightInd/>
        <w:spacing w:before="544" w:line="259" w:lineRule="exact"/>
        <w:ind w:left="72" w:right="72"/>
        <w:jc w:val="center"/>
        <w:textAlignment w:val="baseline"/>
        <w:rPr>
          <w:rStyle w:val="CharacterStyle1"/>
          <w:rFonts w:ascii="Verdana" w:hAnsi="Verdana" w:cs="Verdana"/>
          <w:b/>
          <w:bCs/>
          <w:spacing w:val="4"/>
          <w:sz w:val="21"/>
          <w:szCs w:val="21"/>
        </w:rPr>
      </w:pPr>
      <w:r>
        <w:rPr>
          <w:rStyle w:val="CharacterStyle1"/>
          <w:rFonts w:ascii="Verdana" w:hAnsi="Verdana" w:cs="Verdana"/>
          <w:b/>
          <w:bCs/>
          <w:spacing w:val="4"/>
          <w:sz w:val="21"/>
          <w:szCs w:val="21"/>
        </w:rPr>
        <w:t>POR TANTO</w:t>
      </w:r>
    </w:p>
    <w:p w:rsidR="00483D7A" w:rsidRDefault="00483D7A">
      <w:pPr>
        <w:pStyle w:val="Style1"/>
        <w:numPr>
          <w:ilvl w:val="0"/>
          <w:numId w:val="13"/>
        </w:numPr>
        <w:kinsoku w:val="0"/>
        <w:overflowPunct w:val="0"/>
        <w:autoSpaceDE/>
        <w:autoSpaceDN/>
        <w:adjustRightInd/>
        <w:spacing w:before="540" w:line="273" w:lineRule="exact"/>
        <w:ind w:right="72"/>
        <w:jc w:val="both"/>
        <w:textAlignment w:val="baseline"/>
        <w:rPr>
          <w:rStyle w:val="CharacterStyle1"/>
          <w:rFonts w:ascii="Verdana" w:hAnsi="Verdana" w:cs="Verdana"/>
          <w:spacing w:val="5"/>
          <w:sz w:val="21"/>
          <w:szCs w:val="21"/>
        </w:rPr>
      </w:pPr>
      <w:r>
        <w:rPr>
          <w:rStyle w:val="CharacterStyle1"/>
          <w:rFonts w:ascii="Verdana" w:hAnsi="Verdana" w:cs="Verdana"/>
          <w:spacing w:val="5"/>
          <w:sz w:val="21"/>
          <w:szCs w:val="21"/>
        </w:rPr>
        <w:t xml:space="preserve">Se rechaza por falta de </w:t>
      </w:r>
      <w:r w:rsidR="00E263AD">
        <w:rPr>
          <w:rStyle w:val="CharacterStyle1"/>
          <w:rFonts w:ascii="Verdana" w:hAnsi="Verdana" w:cs="Verdana"/>
          <w:spacing w:val="5"/>
          <w:sz w:val="21"/>
          <w:szCs w:val="21"/>
        </w:rPr>
        <w:t>Legitimación</w:t>
      </w:r>
      <w:r>
        <w:rPr>
          <w:rStyle w:val="CharacterStyle1"/>
          <w:rFonts w:ascii="Verdana" w:hAnsi="Verdana" w:cs="Verdana"/>
          <w:spacing w:val="5"/>
          <w:sz w:val="21"/>
          <w:szCs w:val="21"/>
        </w:rPr>
        <w:t xml:space="preserve"> el </w:t>
      </w:r>
      <w:r>
        <w:rPr>
          <w:rStyle w:val="CharacterStyle1"/>
          <w:rFonts w:ascii="Verdana" w:hAnsi="Verdana" w:cs="Verdana"/>
          <w:b/>
          <w:bCs/>
          <w:spacing w:val="5"/>
          <w:sz w:val="21"/>
          <w:szCs w:val="21"/>
        </w:rPr>
        <w:t xml:space="preserve">Recurso de </w:t>
      </w:r>
      <w:r w:rsidR="00E263AD">
        <w:rPr>
          <w:rStyle w:val="CharacterStyle1"/>
          <w:rFonts w:ascii="Verdana" w:hAnsi="Verdana" w:cs="Verdana"/>
          <w:b/>
          <w:bCs/>
          <w:spacing w:val="5"/>
          <w:sz w:val="21"/>
          <w:szCs w:val="21"/>
        </w:rPr>
        <w:t>Apelación</w:t>
      </w:r>
      <w:r>
        <w:rPr>
          <w:rStyle w:val="CharacterStyle1"/>
          <w:rFonts w:ascii="Verdana" w:hAnsi="Verdana" w:cs="Verdana"/>
          <w:b/>
          <w:bCs/>
          <w:spacing w:val="5"/>
          <w:sz w:val="21"/>
          <w:szCs w:val="21"/>
        </w:rPr>
        <w:t xml:space="preserve"> y Nulidad concomitante, </w:t>
      </w:r>
      <w:r>
        <w:rPr>
          <w:rStyle w:val="CharacterStyle1"/>
          <w:rFonts w:ascii="Verdana" w:hAnsi="Verdana" w:cs="Verdana"/>
          <w:spacing w:val="5"/>
          <w:sz w:val="21"/>
          <w:szCs w:val="21"/>
        </w:rPr>
        <w:t xml:space="preserve">interpuesto por el </w:t>
      </w:r>
      <w:r w:rsidR="00E263AD">
        <w:rPr>
          <w:rStyle w:val="CharacterStyle1"/>
          <w:rFonts w:ascii="Verdana" w:hAnsi="Verdana" w:cs="Verdana"/>
          <w:spacing w:val="5"/>
          <w:sz w:val="21"/>
          <w:szCs w:val="21"/>
        </w:rPr>
        <w:t>señor</w:t>
      </w:r>
      <w:r>
        <w:rPr>
          <w:rStyle w:val="CharacterStyle1"/>
          <w:rFonts w:ascii="Verdana" w:hAnsi="Verdana" w:cs="Verdana"/>
          <w:spacing w:val="5"/>
          <w:sz w:val="21"/>
          <w:szCs w:val="21"/>
        </w:rPr>
        <w:t xml:space="preserve"> </w:t>
      </w:r>
      <w:r>
        <w:rPr>
          <w:rStyle w:val="CharacterStyle1"/>
          <w:rFonts w:ascii="Verdana" w:hAnsi="Verdana" w:cs="Verdana"/>
          <w:b/>
          <w:bCs/>
          <w:spacing w:val="5"/>
          <w:sz w:val="21"/>
          <w:szCs w:val="21"/>
        </w:rPr>
        <w:t>D</w:t>
      </w:r>
      <w:r w:rsidR="00E263AD">
        <w:rPr>
          <w:rStyle w:val="CharacterStyle1"/>
          <w:rFonts w:ascii="Verdana" w:hAnsi="Verdana" w:cs="Verdana"/>
          <w:b/>
          <w:bCs/>
          <w:spacing w:val="5"/>
          <w:sz w:val="21"/>
          <w:szCs w:val="21"/>
        </w:rPr>
        <w:t>.H.C.</w:t>
      </w:r>
      <w:r>
        <w:rPr>
          <w:rStyle w:val="CharacterStyle1"/>
          <w:rFonts w:ascii="Verdana" w:hAnsi="Verdana" w:cs="Verdana"/>
          <w:b/>
          <w:bCs/>
          <w:spacing w:val="5"/>
          <w:sz w:val="21"/>
          <w:szCs w:val="21"/>
        </w:rPr>
        <w:t>, c</w:t>
      </w:r>
      <w:r w:rsidR="00E263AD">
        <w:rPr>
          <w:rStyle w:val="CharacterStyle1"/>
          <w:rFonts w:ascii="Verdana" w:hAnsi="Verdana" w:cs="Verdana"/>
          <w:b/>
          <w:bCs/>
          <w:spacing w:val="5"/>
          <w:sz w:val="21"/>
          <w:szCs w:val="21"/>
        </w:rPr>
        <w:t>é</w:t>
      </w:r>
      <w:r>
        <w:rPr>
          <w:rStyle w:val="CharacterStyle1"/>
          <w:rFonts w:ascii="Verdana" w:hAnsi="Verdana" w:cs="Verdana"/>
          <w:b/>
          <w:bCs/>
          <w:spacing w:val="5"/>
          <w:sz w:val="21"/>
          <w:szCs w:val="21"/>
        </w:rPr>
        <w:t xml:space="preserve">dula de identidad </w:t>
      </w:r>
      <w:r w:rsidR="00E263AD">
        <w:rPr>
          <w:rStyle w:val="CharacterStyle1"/>
          <w:rFonts w:ascii="Verdana" w:hAnsi="Verdana" w:cs="Verdana"/>
          <w:b/>
          <w:bCs/>
          <w:spacing w:val="5"/>
          <w:sz w:val="21"/>
          <w:szCs w:val="21"/>
        </w:rPr>
        <w:t>número</w:t>
      </w:r>
      <w:r>
        <w:rPr>
          <w:rStyle w:val="CharacterStyle1"/>
          <w:rFonts w:ascii="Verdana" w:hAnsi="Verdana" w:cs="Verdana"/>
          <w:b/>
          <w:bCs/>
          <w:spacing w:val="5"/>
          <w:sz w:val="21"/>
          <w:szCs w:val="21"/>
        </w:rPr>
        <w:t xml:space="preserve"> </w:t>
      </w:r>
      <w:r w:rsidR="00E263AD">
        <w:rPr>
          <w:rStyle w:val="CharacterStyle1"/>
          <w:rFonts w:ascii="Verdana" w:hAnsi="Verdana" w:cs="Verdana"/>
          <w:b/>
          <w:bCs/>
          <w:spacing w:val="5"/>
          <w:sz w:val="21"/>
          <w:szCs w:val="21"/>
        </w:rPr>
        <w:t>…</w:t>
      </w:r>
      <w:r>
        <w:rPr>
          <w:rStyle w:val="CharacterStyle1"/>
          <w:rFonts w:ascii="Verdana" w:hAnsi="Verdana" w:cs="Verdana"/>
          <w:b/>
          <w:bCs/>
          <w:spacing w:val="5"/>
          <w:sz w:val="21"/>
          <w:szCs w:val="21"/>
        </w:rPr>
        <w:t xml:space="preserve">, </w:t>
      </w:r>
      <w:r>
        <w:rPr>
          <w:rStyle w:val="CharacterStyle1"/>
          <w:rFonts w:ascii="Verdana" w:hAnsi="Verdana" w:cs="Verdana"/>
          <w:spacing w:val="5"/>
          <w:sz w:val="21"/>
          <w:szCs w:val="21"/>
        </w:rPr>
        <w:t xml:space="preserve">en su </w:t>
      </w:r>
      <w:r w:rsidR="00E263AD">
        <w:rPr>
          <w:rStyle w:val="CharacterStyle1"/>
          <w:rFonts w:ascii="Verdana" w:hAnsi="Verdana" w:cs="Verdana"/>
          <w:spacing w:val="5"/>
          <w:sz w:val="21"/>
          <w:szCs w:val="21"/>
        </w:rPr>
        <w:t>condición</w:t>
      </w:r>
      <w:r>
        <w:rPr>
          <w:rStyle w:val="CharacterStyle1"/>
          <w:rFonts w:ascii="Verdana" w:hAnsi="Verdana" w:cs="Verdana"/>
          <w:spacing w:val="5"/>
          <w:sz w:val="21"/>
          <w:szCs w:val="21"/>
        </w:rPr>
        <w:t xml:space="preserve"> de Apoderado </w:t>
      </w:r>
      <w:r w:rsidR="00E263AD">
        <w:rPr>
          <w:rStyle w:val="CharacterStyle1"/>
          <w:rFonts w:ascii="Verdana" w:hAnsi="Verdana" w:cs="Verdana"/>
          <w:spacing w:val="5"/>
          <w:sz w:val="21"/>
          <w:szCs w:val="21"/>
        </w:rPr>
        <w:t>Generalísimo</w:t>
      </w:r>
      <w:r>
        <w:rPr>
          <w:rStyle w:val="CharacterStyle1"/>
          <w:rFonts w:ascii="Verdana" w:hAnsi="Verdana" w:cs="Verdana"/>
          <w:spacing w:val="5"/>
          <w:sz w:val="21"/>
          <w:szCs w:val="21"/>
        </w:rPr>
        <w:t xml:space="preserve"> sin </w:t>
      </w:r>
      <w:r w:rsidR="00E263AD">
        <w:rPr>
          <w:rStyle w:val="CharacterStyle1"/>
          <w:rFonts w:ascii="Verdana" w:hAnsi="Verdana" w:cs="Verdana"/>
          <w:spacing w:val="5"/>
          <w:sz w:val="21"/>
          <w:szCs w:val="21"/>
        </w:rPr>
        <w:t>Límite</w:t>
      </w:r>
      <w:r>
        <w:rPr>
          <w:rStyle w:val="CharacterStyle1"/>
          <w:rFonts w:ascii="Verdana" w:hAnsi="Verdana" w:cs="Verdana"/>
          <w:spacing w:val="5"/>
          <w:sz w:val="21"/>
          <w:szCs w:val="21"/>
        </w:rPr>
        <w:t xml:space="preserve"> de Suma de </w:t>
      </w:r>
      <w:r>
        <w:rPr>
          <w:rStyle w:val="CharacterStyle1"/>
          <w:rFonts w:ascii="Verdana" w:hAnsi="Verdana" w:cs="Verdana"/>
          <w:b/>
          <w:bCs/>
          <w:spacing w:val="5"/>
          <w:sz w:val="21"/>
          <w:szCs w:val="21"/>
        </w:rPr>
        <w:t>E</w:t>
      </w:r>
      <w:r w:rsidR="00E263AD">
        <w:rPr>
          <w:rStyle w:val="CharacterStyle1"/>
          <w:rFonts w:ascii="Verdana" w:hAnsi="Verdana" w:cs="Verdana"/>
          <w:b/>
          <w:bCs/>
          <w:spacing w:val="5"/>
          <w:sz w:val="21"/>
          <w:szCs w:val="21"/>
        </w:rPr>
        <w:t>.T.S.A.</w:t>
      </w:r>
      <w:r>
        <w:rPr>
          <w:rStyle w:val="CharacterStyle1"/>
          <w:rFonts w:ascii="Verdana" w:hAnsi="Verdana" w:cs="Verdana"/>
          <w:b/>
          <w:bCs/>
          <w:spacing w:val="5"/>
          <w:sz w:val="21"/>
          <w:szCs w:val="21"/>
        </w:rPr>
        <w:t>S.A (E</w:t>
      </w:r>
      <w:r w:rsidR="00E263AD">
        <w:rPr>
          <w:rStyle w:val="CharacterStyle1"/>
          <w:rFonts w:ascii="Verdana" w:hAnsi="Verdana" w:cs="Verdana"/>
          <w:b/>
          <w:bCs/>
          <w:spacing w:val="5"/>
          <w:sz w:val="21"/>
          <w:szCs w:val="21"/>
        </w:rPr>
        <w:t>.</w:t>
      </w:r>
      <w:r>
        <w:rPr>
          <w:rStyle w:val="CharacterStyle1"/>
          <w:rFonts w:ascii="Verdana" w:hAnsi="Verdana" w:cs="Verdana"/>
          <w:b/>
          <w:bCs/>
          <w:spacing w:val="5"/>
          <w:sz w:val="21"/>
          <w:szCs w:val="21"/>
        </w:rPr>
        <w:t>) c</w:t>
      </w:r>
      <w:r w:rsidR="00E263AD">
        <w:rPr>
          <w:rStyle w:val="CharacterStyle1"/>
          <w:rFonts w:ascii="Verdana" w:hAnsi="Verdana" w:cs="Verdana"/>
          <w:b/>
          <w:bCs/>
          <w:spacing w:val="5"/>
          <w:sz w:val="21"/>
          <w:szCs w:val="21"/>
        </w:rPr>
        <w:t>é</w:t>
      </w:r>
      <w:r>
        <w:rPr>
          <w:rStyle w:val="CharacterStyle1"/>
          <w:rFonts w:ascii="Verdana" w:hAnsi="Verdana" w:cs="Verdana"/>
          <w:b/>
          <w:bCs/>
          <w:spacing w:val="5"/>
          <w:sz w:val="21"/>
          <w:szCs w:val="21"/>
        </w:rPr>
        <w:t xml:space="preserve">dula </w:t>
      </w:r>
      <w:r w:rsidR="00E263AD">
        <w:rPr>
          <w:rStyle w:val="CharacterStyle1"/>
          <w:rFonts w:ascii="Verdana" w:hAnsi="Verdana" w:cs="Verdana"/>
          <w:b/>
          <w:bCs/>
          <w:spacing w:val="5"/>
          <w:sz w:val="21"/>
          <w:szCs w:val="21"/>
        </w:rPr>
        <w:t>Jurídica</w:t>
      </w:r>
      <w:r>
        <w:rPr>
          <w:rStyle w:val="CharacterStyle1"/>
          <w:rFonts w:ascii="Verdana" w:hAnsi="Verdana" w:cs="Verdana"/>
          <w:b/>
          <w:bCs/>
          <w:spacing w:val="5"/>
          <w:sz w:val="21"/>
          <w:szCs w:val="21"/>
        </w:rPr>
        <w:t xml:space="preserve"> </w:t>
      </w:r>
      <w:r w:rsidR="00E263AD">
        <w:rPr>
          <w:rStyle w:val="CharacterStyle1"/>
          <w:rFonts w:ascii="Verdana" w:hAnsi="Verdana" w:cs="Verdana"/>
          <w:b/>
          <w:bCs/>
          <w:spacing w:val="5"/>
          <w:sz w:val="21"/>
          <w:szCs w:val="21"/>
        </w:rPr>
        <w:t>…,</w:t>
      </w:r>
      <w:r>
        <w:rPr>
          <w:rStyle w:val="CharacterStyle1"/>
          <w:rFonts w:ascii="Verdana" w:hAnsi="Verdana" w:cs="Verdana"/>
          <w:b/>
          <w:bCs/>
          <w:spacing w:val="5"/>
          <w:sz w:val="21"/>
          <w:szCs w:val="21"/>
        </w:rPr>
        <w:t xml:space="preserve"> </w:t>
      </w:r>
      <w:r>
        <w:rPr>
          <w:rStyle w:val="CharacterStyle1"/>
          <w:rFonts w:ascii="Verdana" w:hAnsi="Verdana" w:cs="Verdana"/>
          <w:spacing w:val="5"/>
          <w:sz w:val="21"/>
          <w:szCs w:val="21"/>
        </w:rPr>
        <w:t xml:space="preserve">contra el </w:t>
      </w:r>
      <w:r w:rsidR="00E263AD">
        <w:rPr>
          <w:rStyle w:val="CharacterStyle1"/>
          <w:rFonts w:ascii="Verdana" w:hAnsi="Verdana" w:cs="Verdana"/>
          <w:spacing w:val="5"/>
          <w:sz w:val="21"/>
          <w:szCs w:val="21"/>
        </w:rPr>
        <w:t>artículo</w:t>
      </w:r>
      <w:r>
        <w:rPr>
          <w:rStyle w:val="CharacterStyle1"/>
          <w:rFonts w:ascii="Verdana" w:hAnsi="Verdana" w:cs="Verdana"/>
          <w:spacing w:val="5"/>
          <w:sz w:val="21"/>
          <w:szCs w:val="21"/>
        </w:rPr>
        <w:t xml:space="preserve"> </w:t>
      </w:r>
      <w:r w:rsidR="00E263AD">
        <w:rPr>
          <w:rStyle w:val="CharacterStyle1"/>
          <w:rFonts w:ascii="Verdana" w:hAnsi="Verdana" w:cs="Verdana"/>
          <w:b/>
          <w:bCs/>
          <w:spacing w:val="5"/>
          <w:sz w:val="21"/>
          <w:szCs w:val="21"/>
        </w:rPr>
        <w:t>3.2 de l</w:t>
      </w:r>
      <w:r>
        <w:rPr>
          <w:rStyle w:val="CharacterStyle1"/>
          <w:rFonts w:ascii="Verdana" w:hAnsi="Verdana" w:cs="Verdana"/>
          <w:b/>
          <w:bCs/>
          <w:spacing w:val="5"/>
          <w:sz w:val="21"/>
          <w:szCs w:val="21"/>
        </w:rPr>
        <w:t xml:space="preserve">a </w:t>
      </w:r>
      <w:r w:rsidR="00E263AD">
        <w:rPr>
          <w:rStyle w:val="CharacterStyle1"/>
          <w:rFonts w:ascii="Verdana" w:hAnsi="Verdana" w:cs="Verdana"/>
          <w:b/>
          <w:bCs/>
          <w:spacing w:val="5"/>
          <w:sz w:val="21"/>
          <w:szCs w:val="21"/>
        </w:rPr>
        <w:t>Sesión</w:t>
      </w:r>
      <w:r>
        <w:rPr>
          <w:rStyle w:val="CharacterStyle1"/>
          <w:rFonts w:ascii="Verdana" w:hAnsi="Verdana" w:cs="Verdana"/>
          <w:b/>
          <w:bCs/>
          <w:spacing w:val="5"/>
          <w:sz w:val="21"/>
          <w:szCs w:val="21"/>
        </w:rPr>
        <w:t xml:space="preserve"> Ordinaria 27-2013 </w:t>
      </w:r>
      <w:r>
        <w:rPr>
          <w:rStyle w:val="CharacterStyle1"/>
          <w:rFonts w:ascii="Verdana" w:hAnsi="Verdana" w:cs="Verdana"/>
          <w:spacing w:val="5"/>
          <w:sz w:val="21"/>
          <w:szCs w:val="21"/>
        </w:rPr>
        <w:t>del 4 de abril de 2013, adoptado por la Junta Directiva del Consejo de Transporte P6blico.</w:t>
      </w:r>
    </w:p>
    <w:p w:rsidR="00483D7A" w:rsidRDefault="00483D7A">
      <w:pPr>
        <w:pStyle w:val="Style1"/>
        <w:numPr>
          <w:ilvl w:val="0"/>
          <w:numId w:val="14"/>
        </w:numPr>
        <w:kinsoku w:val="0"/>
        <w:overflowPunct w:val="0"/>
        <w:autoSpaceDE/>
        <w:autoSpaceDN/>
        <w:adjustRightInd/>
        <w:spacing w:before="263" w:line="273" w:lineRule="exact"/>
        <w:ind w:right="72"/>
        <w:jc w:val="both"/>
        <w:textAlignment w:val="baseline"/>
        <w:rPr>
          <w:rStyle w:val="CharacterStyle1"/>
          <w:rFonts w:ascii="Verdana" w:hAnsi="Verdana" w:cs="Verdana"/>
          <w:sz w:val="21"/>
          <w:szCs w:val="21"/>
        </w:rPr>
      </w:pPr>
      <w:r>
        <w:rPr>
          <w:rStyle w:val="CharacterStyle1"/>
          <w:rFonts w:ascii="Verdana" w:hAnsi="Verdana" w:cs="Verdana"/>
          <w:sz w:val="21"/>
          <w:szCs w:val="21"/>
        </w:rPr>
        <w:t xml:space="preserve">De conformidad con el </w:t>
      </w:r>
      <w:r w:rsidR="00E263AD">
        <w:rPr>
          <w:rStyle w:val="CharacterStyle1"/>
          <w:rFonts w:ascii="Verdana" w:hAnsi="Verdana" w:cs="Verdana"/>
          <w:sz w:val="21"/>
          <w:szCs w:val="21"/>
        </w:rPr>
        <w:t>artículo 22, inciso c), de l</w:t>
      </w:r>
      <w:r>
        <w:rPr>
          <w:rStyle w:val="CharacterStyle1"/>
          <w:rFonts w:ascii="Verdana" w:hAnsi="Verdana" w:cs="Verdana"/>
          <w:sz w:val="21"/>
          <w:szCs w:val="21"/>
        </w:rPr>
        <w:t xml:space="preserve">a citada Ley 7969, la presente </w:t>
      </w:r>
      <w:r w:rsidR="00E263AD">
        <w:rPr>
          <w:rStyle w:val="CharacterStyle1"/>
          <w:rFonts w:ascii="Verdana" w:hAnsi="Verdana" w:cs="Verdana"/>
          <w:sz w:val="21"/>
          <w:szCs w:val="21"/>
        </w:rPr>
        <w:t>resolución</w:t>
      </w:r>
      <w:r>
        <w:rPr>
          <w:rStyle w:val="CharacterStyle1"/>
          <w:rFonts w:ascii="Verdana" w:hAnsi="Verdana" w:cs="Verdana"/>
          <w:sz w:val="21"/>
          <w:szCs w:val="21"/>
        </w:rPr>
        <w:t xml:space="preserve"> no tiene ulterior recurso por lo que, se </w:t>
      </w:r>
      <w:r>
        <w:rPr>
          <w:rStyle w:val="CharacterStyle1"/>
          <w:rFonts w:ascii="Verdana" w:hAnsi="Verdana" w:cs="Verdana"/>
          <w:i/>
          <w:iCs/>
          <w:sz w:val="21"/>
          <w:szCs w:val="21"/>
        </w:rPr>
        <w:t xml:space="preserve">tiene por agotada la </w:t>
      </w:r>
      <w:r w:rsidR="00E263AD">
        <w:rPr>
          <w:rStyle w:val="CharacterStyle1"/>
          <w:rFonts w:ascii="Verdana" w:hAnsi="Verdana" w:cs="Verdana"/>
          <w:i/>
          <w:iCs/>
          <w:sz w:val="21"/>
          <w:szCs w:val="21"/>
        </w:rPr>
        <w:t>vía</w:t>
      </w:r>
      <w:r>
        <w:rPr>
          <w:rStyle w:val="CharacterStyle1"/>
          <w:rFonts w:ascii="Verdana" w:hAnsi="Verdana" w:cs="Verdana"/>
          <w:i/>
          <w:iCs/>
          <w:sz w:val="21"/>
          <w:szCs w:val="21"/>
        </w:rPr>
        <w:t xml:space="preserve"> administrativa. </w:t>
      </w:r>
      <w:r>
        <w:rPr>
          <w:rStyle w:val="CharacterStyle1"/>
          <w:rFonts w:ascii="Verdana" w:hAnsi="Verdana" w:cs="Verdana"/>
          <w:sz w:val="21"/>
          <w:szCs w:val="21"/>
        </w:rPr>
        <w:t>NOTIFIQUESE.-</w:t>
      </w:r>
    </w:p>
    <w:p w:rsidR="00AC689C" w:rsidRDefault="00AC689C" w:rsidP="00AC689C">
      <w:pPr>
        <w:pStyle w:val="Style1"/>
        <w:kinsoku w:val="0"/>
        <w:overflowPunct w:val="0"/>
        <w:autoSpaceDE/>
        <w:autoSpaceDN/>
        <w:adjustRightInd/>
        <w:spacing w:before="263" w:line="273" w:lineRule="exact"/>
        <w:ind w:right="72"/>
        <w:jc w:val="both"/>
        <w:textAlignment w:val="baseline"/>
        <w:rPr>
          <w:rStyle w:val="CharacterStyle1"/>
          <w:rFonts w:ascii="Verdana" w:hAnsi="Verdana" w:cs="Verdana"/>
          <w:sz w:val="21"/>
          <w:szCs w:val="21"/>
        </w:rPr>
      </w:pPr>
    </w:p>
    <w:p w:rsidR="00AC689C" w:rsidRPr="00AC689C" w:rsidRDefault="00AC689C" w:rsidP="00AC689C">
      <w:pPr>
        <w:pStyle w:val="Style1"/>
        <w:kinsoku w:val="0"/>
        <w:overflowPunct w:val="0"/>
        <w:autoSpaceDE/>
        <w:autoSpaceDN/>
        <w:adjustRightInd/>
        <w:spacing w:before="263" w:line="273" w:lineRule="exact"/>
        <w:ind w:right="72"/>
        <w:jc w:val="center"/>
        <w:textAlignment w:val="baseline"/>
        <w:rPr>
          <w:rStyle w:val="CharacterStyle1"/>
          <w:rFonts w:ascii="Verdana" w:hAnsi="Verdana" w:cs="Verdana"/>
          <w:b/>
          <w:sz w:val="21"/>
          <w:szCs w:val="21"/>
        </w:rPr>
      </w:pPr>
      <w:r w:rsidRPr="00AC689C">
        <w:rPr>
          <w:rStyle w:val="CharacterStyle1"/>
          <w:rFonts w:ascii="Verdana" w:hAnsi="Verdana" w:cs="Verdana"/>
          <w:b/>
          <w:sz w:val="21"/>
          <w:szCs w:val="21"/>
        </w:rPr>
        <w:t>Lic. Carlos Miguel Portuguez Méndez</w:t>
      </w:r>
    </w:p>
    <w:p w:rsidR="00AC689C" w:rsidRPr="00AC689C" w:rsidRDefault="00AC689C" w:rsidP="00AC689C">
      <w:pPr>
        <w:pStyle w:val="Style1"/>
        <w:kinsoku w:val="0"/>
        <w:overflowPunct w:val="0"/>
        <w:autoSpaceDE/>
        <w:autoSpaceDN/>
        <w:adjustRightInd/>
        <w:spacing w:before="263" w:line="273" w:lineRule="exact"/>
        <w:ind w:right="72"/>
        <w:jc w:val="center"/>
        <w:textAlignment w:val="baseline"/>
        <w:rPr>
          <w:rStyle w:val="CharacterStyle1"/>
          <w:rFonts w:ascii="Verdana" w:hAnsi="Verdana" w:cs="Verdana"/>
          <w:b/>
          <w:sz w:val="21"/>
          <w:szCs w:val="21"/>
        </w:rPr>
      </w:pPr>
      <w:r w:rsidRPr="00AC689C">
        <w:rPr>
          <w:rStyle w:val="CharacterStyle1"/>
          <w:rFonts w:ascii="Verdana" w:hAnsi="Verdana" w:cs="Verdana"/>
          <w:b/>
          <w:sz w:val="21"/>
          <w:szCs w:val="21"/>
        </w:rPr>
        <w:t>Presidente</w:t>
      </w:r>
    </w:p>
    <w:p w:rsidR="00AC689C" w:rsidRPr="00AC689C" w:rsidRDefault="00AC689C" w:rsidP="00AC689C">
      <w:pPr>
        <w:pStyle w:val="Style1"/>
        <w:kinsoku w:val="0"/>
        <w:overflowPunct w:val="0"/>
        <w:autoSpaceDE/>
        <w:autoSpaceDN/>
        <w:adjustRightInd/>
        <w:spacing w:before="263" w:line="273" w:lineRule="exact"/>
        <w:ind w:right="72"/>
        <w:jc w:val="center"/>
        <w:textAlignment w:val="baseline"/>
        <w:rPr>
          <w:rStyle w:val="CharacterStyle1"/>
          <w:rFonts w:ascii="Verdana" w:hAnsi="Verdana" w:cs="Verdana"/>
          <w:b/>
          <w:sz w:val="21"/>
          <w:szCs w:val="21"/>
        </w:rPr>
      </w:pPr>
    </w:p>
    <w:p w:rsidR="00AC689C" w:rsidRPr="00AC689C" w:rsidRDefault="00AC689C" w:rsidP="00AC689C">
      <w:pPr>
        <w:pStyle w:val="Style1"/>
        <w:kinsoku w:val="0"/>
        <w:overflowPunct w:val="0"/>
        <w:autoSpaceDE/>
        <w:autoSpaceDN/>
        <w:adjustRightInd/>
        <w:spacing w:before="263" w:line="273" w:lineRule="exact"/>
        <w:ind w:right="72"/>
        <w:jc w:val="center"/>
        <w:textAlignment w:val="baseline"/>
        <w:rPr>
          <w:rStyle w:val="CharacterStyle1"/>
          <w:rFonts w:ascii="Verdana" w:hAnsi="Verdana" w:cs="Verdana"/>
          <w:b/>
          <w:sz w:val="21"/>
          <w:szCs w:val="21"/>
        </w:rPr>
      </w:pPr>
      <w:r w:rsidRPr="00AC689C">
        <w:rPr>
          <w:rStyle w:val="CharacterStyle1"/>
          <w:rFonts w:ascii="Verdana" w:hAnsi="Verdana" w:cs="Verdana"/>
          <w:b/>
          <w:sz w:val="21"/>
          <w:szCs w:val="21"/>
        </w:rPr>
        <w:t>Licda. Marta Luz Pérez Peláez                              Lic. Mario Quesada Aguirre</w:t>
      </w:r>
    </w:p>
    <w:p w:rsidR="00AC689C" w:rsidRPr="00AC689C" w:rsidRDefault="00AC689C" w:rsidP="00AC689C">
      <w:pPr>
        <w:pStyle w:val="Style1"/>
        <w:kinsoku w:val="0"/>
        <w:overflowPunct w:val="0"/>
        <w:autoSpaceDE/>
        <w:autoSpaceDN/>
        <w:adjustRightInd/>
        <w:spacing w:before="263" w:line="273" w:lineRule="exact"/>
        <w:ind w:right="72"/>
        <w:jc w:val="center"/>
        <w:textAlignment w:val="baseline"/>
        <w:rPr>
          <w:rStyle w:val="CharacterStyle1"/>
          <w:rFonts w:ascii="Verdana" w:hAnsi="Verdana" w:cs="Verdana"/>
          <w:b/>
          <w:sz w:val="21"/>
          <w:szCs w:val="21"/>
        </w:rPr>
      </w:pPr>
      <w:r w:rsidRPr="00AC689C">
        <w:rPr>
          <w:rStyle w:val="CharacterStyle1"/>
          <w:rFonts w:ascii="Verdana" w:hAnsi="Verdana" w:cs="Verdana"/>
          <w:b/>
          <w:sz w:val="21"/>
          <w:szCs w:val="21"/>
        </w:rPr>
        <w:t xml:space="preserve">Juez                                                                      </w:t>
      </w:r>
      <w:proofErr w:type="spellStart"/>
      <w:r w:rsidRPr="00AC689C">
        <w:rPr>
          <w:rStyle w:val="CharacterStyle1"/>
          <w:rFonts w:ascii="Verdana" w:hAnsi="Verdana" w:cs="Verdana"/>
          <w:b/>
          <w:sz w:val="21"/>
          <w:szCs w:val="21"/>
        </w:rPr>
        <w:t>Juez</w:t>
      </w:r>
      <w:proofErr w:type="spellEnd"/>
    </w:p>
    <w:p w:rsidR="00AC689C" w:rsidRPr="00AC689C" w:rsidRDefault="00AC689C" w:rsidP="00AC689C">
      <w:pPr>
        <w:pStyle w:val="Style1"/>
        <w:kinsoku w:val="0"/>
        <w:overflowPunct w:val="0"/>
        <w:autoSpaceDE/>
        <w:autoSpaceDN/>
        <w:adjustRightInd/>
        <w:spacing w:before="263" w:line="273" w:lineRule="exact"/>
        <w:ind w:right="72"/>
        <w:jc w:val="center"/>
        <w:textAlignment w:val="baseline"/>
        <w:rPr>
          <w:rStyle w:val="CharacterStyle1"/>
          <w:rFonts w:ascii="Verdana" w:hAnsi="Verdana" w:cs="Verdana"/>
          <w:b/>
          <w:sz w:val="21"/>
          <w:szCs w:val="21"/>
        </w:rPr>
      </w:pPr>
    </w:p>
    <w:sectPr w:rsidR="00AC689C" w:rsidRPr="00AC689C" w:rsidSect="00AC689C">
      <w:pgSz w:w="12120" w:h="15840"/>
      <w:pgMar w:top="1480" w:right="1562" w:bottom="2694" w:left="155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EBC4"/>
    <w:multiLevelType w:val="singleLevel"/>
    <w:tmpl w:val="62E2B0BB"/>
    <w:lvl w:ilvl="0">
      <w:start w:val="7"/>
      <w:numFmt w:val="lowerLetter"/>
      <w:lvlText w:val="%1).-"/>
      <w:lvlJc w:val="left"/>
      <w:pPr>
        <w:tabs>
          <w:tab w:val="num" w:pos="648"/>
        </w:tabs>
        <w:ind w:left="72"/>
      </w:pPr>
      <w:rPr>
        <w:rFonts w:ascii="Verdana" w:hAnsi="Verdana" w:cs="Verdana"/>
        <w:snapToGrid/>
        <w:spacing w:val="-1"/>
        <w:sz w:val="22"/>
        <w:szCs w:val="22"/>
      </w:rPr>
    </w:lvl>
  </w:abstractNum>
  <w:abstractNum w:abstractNumId="1">
    <w:nsid w:val="011F9CCA"/>
    <w:multiLevelType w:val="singleLevel"/>
    <w:tmpl w:val="5411C53A"/>
    <w:lvl w:ilvl="0">
      <w:start w:val="1"/>
      <w:numFmt w:val="decimal"/>
      <w:lvlText w:val="%1.-"/>
      <w:lvlJc w:val="left"/>
      <w:pPr>
        <w:tabs>
          <w:tab w:val="num" w:pos="576"/>
        </w:tabs>
        <w:ind w:left="72"/>
      </w:pPr>
      <w:rPr>
        <w:rFonts w:ascii="Verdana" w:hAnsi="Verdana" w:cs="Verdana"/>
        <w:b/>
        <w:bCs/>
        <w:snapToGrid/>
        <w:spacing w:val="-6"/>
        <w:sz w:val="21"/>
        <w:szCs w:val="21"/>
      </w:rPr>
    </w:lvl>
  </w:abstractNum>
  <w:abstractNum w:abstractNumId="2">
    <w:nsid w:val="01413F32"/>
    <w:multiLevelType w:val="singleLevel"/>
    <w:tmpl w:val="05E5096B"/>
    <w:lvl w:ilvl="0">
      <w:start w:val="3"/>
      <w:numFmt w:val="decimal"/>
      <w:lvlText w:val="%1.-"/>
      <w:lvlJc w:val="left"/>
      <w:pPr>
        <w:tabs>
          <w:tab w:val="num" w:pos="432"/>
        </w:tabs>
      </w:pPr>
      <w:rPr>
        <w:rFonts w:ascii="Verdana" w:hAnsi="Verdana" w:cs="Verdana"/>
        <w:b/>
        <w:bCs/>
        <w:i/>
        <w:iCs/>
        <w:snapToGrid/>
        <w:sz w:val="16"/>
        <w:szCs w:val="16"/>
      </w:rPr>
    </w:lvl>
  </w:abstractNum>
  <w:abstractNum w:abstractNumId="3">
    <w:nsid w:val="020D7A71"/>
    <w:multiLevelType w:val="singleLevel"/>
    <w:tmpl w:val="6E3DD641"/>
    <w:lvl w:ilvl="0">
      <w:start w:val="1"/>
      <w:numFmt w:val="lowerLetter"/>
      <w:lvlText w:val="%1.)-"/>
      <w:lvlJc w:val="left"/>
      <w:pPr>
        <w:tabs>
          <w:tab w:val="num" w:pos="648"/>
        </w:tabs>
        <w:ind w:left="72"/>
      </w:pPr>
      <w:rPr>
        <w:rFonts w:ascii="Verdana" w:hAnsi="Verdana" w:cs="Verdana"/>
        <w:snapToGrid/>
        <w:sz w:val="22"/>
        <w:szCs w:val="22"/>
      </w:rPr>
    </w:lvl>
  </w:abstractNum>
  <w:abstractNum w:abstractNumId="4">
    <w:nsid w:val="02207CEE"/>
    <w:multiLevelType w:val="singleLevel"/>
    <w:tmpl w:val="70697D07"/>
    <w:lvl w:ilvl="0">
      <w:start w:val="5"/>
      <w:numFmt w:val="lowerLetter"/>
      <w:lvlText w:val="%1.)-"/>
      <w:lvlJc w:val="left"/>
      <w:pPr>
        <w:tabs>
          <w:tab w:val="num" w:pos="648"/>
        </w:tabs>
        <w:ind w:left="72"/>
      </w:pPr>
      <w:rPr>
        <w:rFonts w:ascii="Verdana" w:hAnsi="Verdana" w:cs="Verdana"/>
        <w:snapToGrid/>
        <w:spacing w:val="4"/>
        <w:sz w:val="21"/>
        <w:szCs w:val="21"/>
      </w:rPr>
    </w:lvl>
  </w:abstractNum>
  <w:abstractNum w:abstractNumId="5">
    <w:nsid w:val="0390F4E8"/>
    <w:multiLevelType w:val="singleLevel"/>
    <w:tmpl w:val="7FB7DAC0"/>
    <w:lvl w:ilvl="0">
      <w:start w:val="3"/>
      <w:numFmt w:val="lowerLetter"/>
      <w:lvlText w:val="%1).-"/>
      <w:lvlJc w:val="left"/>
      <w:pPr>
        <w:tabs>
          <w:tab w:val="num" w:pos="576"/>
        </w:tabs>
        <w:ind w:left="72"/>
      </w:pPr>
      <w:rPr>
        <w:rFonts w:ascii="Verdana" w:hAnsi="Verdana" w:cs="Verdana"/>
        <w:snapToGrid/>
        <w:spacing w:val="4"/>
        <w:sz w:val="21"/>
        <w:szCs w:val="21"/>
      </w:rPr>
    </w:lvl>
  </w:abstractNum>
  <w:abstractNum w:abstractNumId="6">
    <w:nsid w:val="04FBD384"/>
    <w:multiLevelType w:val="singleLevel"/>
    <w:tmpl w:val="1C28317C"/>
    <w:lvl w:ilvl="0">
      <w:start w:val="1"/>
      <w:numFmt w:val="decimal"/>
      <w:lvlText w:val="%1.-"/>
      <w:lvlJc w:val="left"/>
      <w:pPr>
        <w:tabs>
          <w:tab w:val="num" w:pos="864"/>
        </w:tabs>
        <w:ind w:left="504"/>
      </w:pPr>
      <w:rPr>
        <w:rFonts w:ascii="Verdana" w:hAnsi="Verdana" w:cs="Verdana"/>
        <w:b/>
        <w:bCs/>
        <w:i/>
        <w:iCs/>
        <w:snapToGrid/>
        <w:sz w:val="16"/>
        <w:szCs w:val="16"/>
      </w:rPr>
    </w:lvl>
  </w:abstractNum>
  <w:abstractNum w:abstractNumId="7">
    <w:nsid w:val="05AB3F49"/>
    <w:multiLevelType w:val="singleLevel"/>
    <w:tmpl w:val="73FFDE0E"/>
    <w:lvl w:ilvl="0">
      <w:start w:val="1"/>
      <w:numFmt w:val="decimal"/>
      <w:lvlText w:val="%1.-"/>
      <w:lvlJc w:val="left"/>
      <w:pPr>
        <w:tabs>
          <w:tab w:val="num" w:pos="936"/>
        </w:tabs>
        <w:ind w:left="432"/>
      </w:pPr>
      <w:rPr>
        <w:rFonts w:ascii="Verdana" w:hAnsi="Verdana" w:cs="Verdana"/>
        <w:b/>
        <w:bCs/>
        <w:i/>
        <w:iCs/>
        <w:snapToGrid/>
        <w:spacing w:val="2"/>
        <w:sz w:val="16"/>
        <w:szCs w:val="16"/>
      </w:rPr>
    </w:lvl>
  </w:abstractNum>
  <w:abstractNum w:abstractNumId="8">
    <w:nsid w:val="0619962F"/>
    <w:multiLevelType w:val="singleLevel"/>
    <w:tmpl w:val="1524FB6F"/>
    <w:lvl w:ilvl="0">
      <w:start w:val="9"/>
      <w:numFmt w:val="lowerLetter"/>
      <w:lvlText w:val="%1).-"/>
      <w:lvlJc w:val="left"/>
      <w:pPr>
        <w:tabs>
          <w:tab w:val="num" w:pos="648"/>
        </w:tabs>
        <w:ind w:left="72"/>
      </w:pPr>
      <w:rPr>
        <w:rFonts w:ascii="Verdana" w:hAnsi="Verdana" w:cs="Verdana"/>
        <w:snapToGrid/>
        <w:sz w:val="22"/>
        <w:szCs w:val="22"/>
      </w:rPr>
    </w:lvl>
  </w:abstractNum>
  <w:abstractNum w:abstractNumId="9">
    <w:nsid w:val="06277801"/>
    <w:multiLevelType w:val="singleLevel"/>
    <w:tmpl w:val="26570FF9"/>
    <w:lvl w:ilvl="0">
      <w:start w:val="1"/>
      <w:numFmt w:val="upperRoman"/>
      <w:lvlText w:val="%1.-"/>
      <w:lvlJc w:val="left"/>
      <w:pPr>
        <w:tabs>
          <w:tab w:val="num" w:pos="720"/>
        </w:tabs>
        <w:ind w:left="72"/>
      </w:pPr>
      <w:rPr>
        <w:rFonts w:ascii="Verdana" w:hAnsi="Verdana" w:cs="Verdana"/>
        <w:snapToGrid/>
        <w:spacing w:val="5"/>
        <w:sz w:val="21"/>
        <w:szCs w:val="21"/>
      </w:rPr>
    </w:lvl>
  </w:abstractNum>
  <w:abstractNum w:abstractNumId="10">
    <w:nsid w:val="07593089"/>
    <w:multiLevelType w:val="singleLevel"/>
    <w:tmpl w:val="13F17690"/>
    <w:lvl w:ilvl="0">
      <w:start w:val="4"/>
      <w:numFmt w:val="upperLetter"/>
      <w:lvlText w:val="%1."/>
      <w:lvlJc w:val="left"/>
      <w:pPr>
        <w:tabs>
          <w:tab w:val="num" w:pos="792"/>
        </w:tabs>
        <w:ind w:left="360"/>
      </w:pPr>
      <w:rPr>
        <w:rFonts w:ascii="Verdana" w:hAnsi="Verdana" w:cs="Verdana"/>
        <w:i/>
        <w:iCs/>
        <w:snapToGrid/>
        <w:sz w:val="18"/>
        <w:szCs w:val="18"/>
      </w:rPr>
    </w:lvl>
  </w:abstractNum>
  <w:abstractNum w:abstractNumId="11">
    <w:nsid w:val="075A24D7"/>
    <w:multiLevelType w:val="singleLevel"/>
    <w:tmpl w:val="16EA396A"/>
    <w:lvl w:ilvl="0">
      <w:start w:val="3"/>
      <w:numFmt w:val="lowerLetter"/>
      <w:lvlText w:val="%1).-"/>
      <w:lvlJc w:val="left"/>
      <w:pPr>
        <w:tabs>
          <w:tab w:val="num" w:pos="648"/>
        </w:tabs>
        <w:ind w:left="72"/>
      </w:pPr>
      <w:rPr>
        <w:rFonts w:ascii="Verdana" w:hAnsi="Verdana" w:cs="Verdana"/>
        <w:snapToGrid/>
        <w:sz w:val="22"/>
        <w:szCs w:val="22"/>
      </w:rPr>
    </w:lvl>
  </w:abstractNum>
  <w:abstractNum w:abstractNumId="12">
    <w:nsid w:val="077358BF"/>
    <w:multiLevelType w:val="singleLevel"/>
    <w:tmpl w:val="7C5CEA7B"/>
    <w:lvl w:ilvl="0">
      <w:start w:val="1"/>
      <w:numFmt w:val="upperLetter"/>
      <w:lvlText w:val="%1."/>
      <w:lvlJc w:val="left"/>
      <w:pPr>
        <w:tabs>
          <w:tab w:val="num" w:pos="648"/>
        </w:tabs>
        <w:ind w:left="360"/>
      </w:pPr>
      <w:rPr>
        <w:rFonts w:ascii="Verdana" w:hAnsi="Verdana" w:cs="Verdana"/>
        <w:i/>
        <w:iCs/>
        <w:snapToGrid/>
        <w:spacing w:val="3"/>
        <w:sz w:val="18"/>
        <w:szCs w:val="18"/>
      </w:rPr>
    </w:lvl>
  </w:abstractNum>
  <w:num w:numId="1">
    <w:abstractNumId w:val="6"/>
  </w:num>
  <w:num w:numId="2">
    <w:abstractNumId w:val="2"/>
  </w:num>
  <w:num w:numId="3">
    <w:abstractNumId w:val="7"/>
  </w:num>
  <w:num w:numId="4">
    <w:abstractNumId w:val="11"/>
  </w:num>
  <w:num w:numId="5">
    <w:abstractNumId w:val="0"/>
  </w:num>
  <w:num w:numId="6">
    <w:abstractNumId w:val="8"/>
  </w:num>
  <w:num w:numId="7">
    <w:abstractNumId w:val="3"/>
  </w:num>
  <w:num w:numId="8">
    <w:abstractNumId w:val="4"/>
  </w:num>
  <w:num w:numId="9">
    <w:abstractNumId w:val="5"/>
  </w:num>
  <w:num w:numId="10">
    <w:abstractNumId w:val="1"/>
  </w:num>
  <w:num w:numId="11">
    <w:abstractNumId w:val="12"/>
  </w:num>
  <w:num w:numId="12">
    <w:abstractNumId w:val="10"/>
  </w:num>
  <w:num w:numId="13">
    <w:abstractNumId w:val="9"/>
  </w:num>
  <w:num w:numId="14">
    <w:abstractNumId w:val="9"/>
    <w:lvlOverride w:ilvl="0">
      <w:lvl w:ilvl="0">
        <w:numFmt w:val="upperRoman"/>
        <w:lvlText w:val="%1.-"/>
        <w:lvlJc w:val="left"/>
        <w:pPr>
          <w:tabs>
            <w:tab w:val="num" w:pos="720"/>
          </w:tabs>
          <w:ind w:left="72"/>
        </w:pPr>
        <w:rPr>
          <w:rFonts w:ascii="Verdana" w:hAnsi="Verdana" w:cs="Verdana"/>
          <w:snapToGrid/>
          <w:sz w:val="21"/>
          <w:szCs w:val="21"/>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9D3221"/>
    <w:rsid w:val="00014E19"/>
    <w:rsid w:val="00015B28"/>
    <w:rsid w:val="00154FF2"/>
    <w:rsid w:val="001F6E40"/>
    <w:rsid w:val="00227EAD"/>
    <w:rsid w:val="002E555A"/>
    <w:rsid w:val="00451536"/>
    <w:rsid w:val="00483D7A"/>
    <w:rsid w:val="005A3CFE"/>
    <w:rsid w:val="00602469"/>
    <w:rsid w:val="006B574D"/>
    <w:rsid w:val="009D3221"/>
    <w:rsid w:val="00AC689C"/>
    <w:rsid w:val="00B46364"/>
    <w:rsid w:val="00D4057D"/>
    <w:rsid w:val="00E263AD"/>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55A"/>
    <w:pPr>
      <w:widowControl w:val="0"/>
      <w:kinsoku w:val="0"/>
      <w:overflowPunct w:val="0"/>
      <w:spacing w:after="0" w:line="240" w:lineRule="auto"/>
      <w:textAlignment w:val="baseline"/>
    </w:pPr>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E555A"/>
    <w:pPr>
      <w:kinsoku/>
      <w:overflowPunct/>
      <w:autoSpaceDE w:val="0"/>
      <w:autoSpaceDN w:val="0"/>
      <w:adjustRightInd w:val="0"/>
      <w:textAlignment w:val="auto"/>
    </w:pPr>
    <w:rPr>
      <w:sz w:val="20"/>
      <w:szCs w:val="20"/>
    </w:rPr>
  </w:style>
  <w:style w:type="character" w:customStyle="1" w:styleId="CharacterStyle1">
    <w:name w:val="Character Style 1"/>
    <w:uiPriority w:val="99"/>
    <w:rsid w:val="002E555A"/>
    <w:rPr>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6525</Words>
  <Characters>35893</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4</cp:revision>
  <dcterms:created xsi:type="dcterms:W3CDTF">2014-10-30T21:46:00Z</dcterms:created>
  <dcterms:modified xsi:type="dcterms:W3CDTF">2015-07-01T18:01:00Z</dcterms:modified>
</cp:coreProperties>
</file>